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DB" w:rsidRPr="004E4DE8" w:rsidRDefault="00AA3ADB" w:rsidP="002D7368">
      <w:pPr>
        <w:jc w:val="center"/>
        <w:rPr>
          <w:rFonts w:ascii="Times New Roman" w:hAnsi="Times New Roman"/>
          <w:b/>
          <w:sz w:val="28"/>
          <w:lang w:val="uk-UA"/>
        </w:rPr>
      </w:pPr>
      <w:r w:rsidRPr="004E4DE8">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25pt;height:471pt">
            <v:imagedata r:id="rId5" o:title=""/>
          </v:shape>
        </w:pict>
      </w:r>
    </w:p>
    <w:p w:rsidR="00AA3ADB" w:rsidRDefault="00AA3ADB" w:rsidP="002D7368">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AA3ADB" w:rsidRDefault="00AA3ADB" w:rsidP="002D7368">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AA3ADB" w:rsidRDefault="00AA3ADB" w:rsidP="002D7368">
      <w:pPr>
        <w:jc w:val="center"/>
        <w:rPr>
          <w:rFonts w:ascii="Times New Roman" w:hAnsi="Times New Roman"/>
          <w:b/>
          <w:sz w:val="28"/>
          <w:lang w:val="uk-UA"/>
        </w:rPr>
      </w:pPr>
      <w:r>
        <w:rPr>
          <w:rFonts w:ascii="Times New Roman" w:hAnsi="Times New Roman"/>
          <w:b/>
          <w:sz w:val="28"/>
          <w:lang w:val="uk-UA"/>
        </w:rPr>
        <w:t>МЕДИЧНИЙ ФАКУЛЬТЕТ</w:t>
      </w:r>
    </w:p>
    <w:p w:rsidR="00AA3ADB" w:rsidRDefault="00AA3ADB" w:rsidP="002D7368">
      <w:pPr>
        <w:jc w:val="center"/>
        <w:rPr>
          <w:rFonts w:ascii="Times New Roman" w:hAnsi="Times New Roman"/>
          <w:b/>
          <w:sz w:val="28"/>
          <w:lang w:val="uk-UA"/>
        </w:rPr>
      </w:pPr>
      <w:r>
        <w:rPr>
          <w:rFonts w:ascii="Times New Roman" w:hAnsi="Times New Roman"/>
          <w:b/>
          <w:sz w:val="28"/>
          <w:lang w:val="uk-UA"/>
        </w:rPr>
        <w:t>КАФЕДРА МЕДИЦИНИ ТА ФІЗИЧНОЇ ТЕРАПІЇ</w:t>
      </w:r>
    </w:p>
    <w:tbl>
      <w:tblPr>
        <w:tblW w:w="17700" w:type="dxa"/>
        <w:tblLook w:val="00A0"/>
      </w:tblPr>
      <w:tblGrid>
        <w:gridCol w:w="9072"/>
        <w:gridCol w:w="8628"/>
      </w:tblGrid>
      <w:tr w:rsidR="00AA3ADB" w:rsidTr="002D7368">
        <w:trPr>
          <w:trHeight w:val="1723"/>
        </w:trPr>
        <w:tc>
          <w:tcPr>
            <w:tcW w:w="9072" w:type="dxa"/>
          </w:tcPr>
          <w:p w:rsidR="00AA3ADB" w:rsidRDefault="00AA3ADB">
            <w:pPr>
              <w:pStyle w:val="BodyText"/>
              <w:rPr>
                <w:sz w:val="24"/>
                <w:szCs w:val="24"/>
                <w:lang w:eastAsia="en-US"/>
              </w:rPr>
            </w:pPr>
          </w:p>
        </w:tc>
        <w:tc>
          <w:tcPr>
            <w:tcW w:w="8628" w:type="dxa"/>
          </w:tcPr>
          <w:p w:rsidR="00AA3ADB" w:rsidRDefault="00AA3ADB">
            <w:pPr>
              <w:pStyle w:val="BodyText"/>
              <w:rPr>
                <w:sz w:val="24"/>
                <w:szCs w:val="24"/>
                <w:lang w:eastAsia="en-US"/>
              </w:rPr>
            </w:pPr>
            <w:r>
              <w:rPr>
                <w:sz w:val="24"/>
                <w:szCs w:val="24"/>
                <w:lang w:eastAsia="en-US"/>
              </w:rPr>
              <w:t>ЗАТВЕРДЖЕНО</w:t>
            </w:r>
          </w:p>
          <w:p w:rsidR="00AA3ADB" w:rsidRDefault="00AA3ADB">
            <w:pPr>
              <w:pStyle w:val="BodyText"/>
              <w:rPr>
                <w:sz w:val="24"/>
                <w:szCs w:val="24"/>
                <w:lang w:eastAsia="en-US"/>
              </w:rPr>
            </w:pPr>
            <w:r>
              <w:rPr>
                <w:sz w:val="24"/>
                <w:szCs w:val="24"/>
                <w:lang w:eastAsia="en-US"/>
              </w:rPr>
              <w:t>на засіданні кафедри медицини та фізичної терапії</w:t>
            </w:r>
          </w:p>
          <w:p w:rsidR="00AA3ADB" w:rsidRPr="002D7368" w:rsidRDefault="00AA3ADB">
            <w:pPr>
              <w:pStyle w:val="BodyText"/>
              <w:rPr>
                <w:sz w:val="24"/>
                <w:szCs w:val="24"/>
                <w:lang w:val="ru-RU" w:eastAsia="en-US"/>
              </w:rPr>
            </w:pPr>
            <w:r>
              <w:rPr>
                <w:sz w:val="24"/>
                <w:szCs w:val="24"/>
                <w:lang w:eastAsia="en-US"/>
              </w:rPr>
              <w:t>протокол від 7 вересня 2020 р.</w:t>
            </w:r>
            <w:r>
              <w:rPr>
                <w:sz w:val="24"/>
                <w:szCs w:val="24"/>
                <w:lang w:val="ru-RU" w:eastAsia="en-US"/>
              </w:rPr>
              <w:t xml:space="preserve"> </w:t>
            </w:r>
            <w:r>
              <w:rPr>
                <w:sz w:val="24"/>
                <w:szCs w:val="24"/>
                <w:lang w:eastAsia="en-US"/>
              </w:rPr>
              <w:t xml:space="preserve">№ </w:t>
            </w:r>
            <w:r>
              <w:rPr>
                <w:sz w:val="24"/>
                <w:szCs w:val="24"/>
                <w:lang w:val="ru-RU" w:eastAsia="en-US"/>
              </w:rPr>
              <w:t>2</w:t>
            </w:r>
          </w:p>
          <w:p w:rsidR="00AA3ADB" w:rsidRDefault="00AA3ADB">
            <w:pPr>
              <w:pStyle w:val="BodyText"/>
              <w:rPr>
                <w:sz w:val="24"/>
                <w:szCs w:val="24"/>
                <w:lang w:eastAsia="en-US"/>
              </w:rPr>
            </w:pPr>
            <w:r>
              <w:rPr>
                <w:sz w:val="24"/>
                <w:szCs w:val="24"/>
                <w:lang w:eastAsia="en-US"/>
              </w:rPr>
              <w:t>завідувач кафедри</w:t>
            </w:r>
          </w:p>
          <w:p w:rsidR="00AA3ADB" w:rsidRDefault="00AA3ADB">
            <w:pPr>
              <w:pStyle w:val="BodyText"/>
              <w:rPr>
                <w:sz w:val="24"/>
                <w:szCs w:val="24"/>
                <w:lang w:val="ru-RU" w:eastAsia="en-US"/>
              </w:rPr>
            </w:pPr>
            <w:r>
              <w:rPr>
                <w:sz w:val="24"/>
                <w:szCs w:val="24"/>
                <w:lang w:val="ru-RU" w:eastAsia="en-US"/>
              </w:rPr>
              <w:t>__________________</w:t>
            </w:r>
          </w:p>
          <w:p w:rsidR="00AA3ADB" w:rsidRDefault="00AA3ADB">
            <w:pPr>
              <w:pStyle w:val="BodyText"/>
              <w:rPr>
                <w:sz w:val="24"/>
                <w:szCs w:val="24"/>
                <w:lang w:eastAsia="en-US"/>
              </w:rPr>
            </w:pPr>
            <w:r>
              <w:rPr>
                <w:sz w:val="24"/>
                <w:szCs w:val="24"/>
                <w:lang w:val="ru-RU" w:eastAsia="en-US"/>
              </w:rPr>
              <w:t>________________</w:t>
            </w:r>
            <w:r>
              <w:rPr>
                <w:sz w:val="24"/>
                <w:szCs w:val="24"/>
                <w:lang w:eastAsia="en-US"/>
              </w:rPr>
              <w:t xml:space="preserve"> (доц. А.Гурова)</w:t>
            </w:r>
          </w:p>
        </w:tc>
      </w:tr>
    </w:tbl>
    <w:p w:rsidR="00AA3ADB" w:rsidRDefault="00AA3ADB" w:rsidP="002D7368">
      <w:pPr>
        <w:pStyle w:val="BodyText"/>
        <w:rPr>
          <w:sz w:val="24"/>
          <w:szCs w:val="24"/>
        </w:rPr>
      </w:pPr>
    </w:p>
    <w:p w:rsidR="00AA3ADB" w:rsidRDefault="00AA3ADB" w:rsidP="002D7368">
      <w:pPr>
        <w:jc w:val="center"/>
        <w:rPr>
          <w:lang w:val="uk-UA"/>
        </w:rPr>
      </w:pPr>
    </w:p>
    <w:p w:rsidR="00AA3ADB" w:rsidRDefault="00AA3ADB"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AA3ADB" w:rsidRPr="002D7368" w:rsidRDefault="00AA3ADB" w:rsidP="002D7368">
      <w:pPr>
        <w:jc w:val="center"/>
        <w:rPr>
          <w:rFonts w:ascii="Times New Roman" w:hAnsi="Times New Roman"/>
          <w:b/>
          <w:sz w:val="28"/>
          <w:szCs w:val="28"/>
          <w:u w:val="single"/>
          <w:lang w:val="uk-UA"/>
        </w:rPr>
      </w:pPr>
      <w:r>
        <w:rPr>
          <w:rFonts w:ascii="Times New Roman" w:hAnsi="Times New Roman"/>
          <w:b/>
          <w:sz w:val="28"/>
          <w:szCs w:val="28"/>
          <w:u w:val="single"/>
          <w:lang w:val="uk-UA"/>
        </w:rPr>
        <w:t>МЕДИЧНА БІОЛОГІЯ</w:t>
      </w:r>
    </w:p>
    <w:p w:rsidR="00AA3ADB" w:rsidRDefault="00AA3ADB" w:rsidP="002D7368">
      <w:pPr>
        <w:rPr>
          <w:rFonts w:ascii="Times New Roman" w:hAnsi="Times New Roman"/>
          <w:sz w:val="28"/>
          <w:szCs w:val="28"/>
          <w:lang w:val="uk-UA"/>
        </w:rPr>
      </w:pPr>
    </w:p>
    <w:p w:rsidR="00AA3ADB" w:rsidRDefault="00AA3ADB" w:rsidP="002D7368">
      <w:pPr>
        <w:rPr>
          <w:rFonts w:ascii="Times New Roman" w:hAnsi="Times New Roman"/>
          <w:sz w:val="28"/>
          <w:szCs w:val="28"/>
          <w:u w:val="single"/>
          <w:lang w:val="uk-UA"/>
        </w:rPr>
      </w:pPr>
      <w:r>
        <w:rPr>
          <w:rFonts w:ascii="Times New Roman" w:hAnsi="Times New Roman"/>
          <w:sz w:val="28"/>
          <w:szCs w:val="28"/>
          <w:lang w:val="uk-UA"/>
        </w:rPr>
        <w:t xml:space="preserve">Освітня програма </w:t>
      </w:r>
      <w:r>
        <w:rPr>
          <w:rFonts w:ascii="Times New Roman" w:hAnsi="Times New Roman"/>
          <w:sz w:val="28"/>
          <w:szCs w:val="28"/>
          <w:u w:val="single"/>
          <w:lang w:val="uk-UA"/>
        </w:rPr>
        <w:t xml:space="preserve">Фізична терапія, ерготерапія </w:t>
      </w:r>
    </w:p>
    <w:p w:rsidR="00AA3ADB" w:rsidRDefault="00AA3ADB" w:rsidP="002D7368">
      <w:pPr>
        <w:rPr>
          <w:rFonts w:ascii="Times New Roman" w:hAnsi="Times New Roman"/>
          <w:sz w:val="28"/>
          <w:szCs w:val="28"/>
          <w:lang w:val="uk-UA"/>
        </w:rPr>
      </w:pPr>
      <w:r>
        <w:rPr>
          <w:rFonts w:ascii="Times New Roman" w:hAnsi="Times New Roman"/>
          <w:sz w:val="28"/>
          <w:szCs w:val="28"/>
          <w:u w:val="single"/>
          <w:lang w:val="uk-UA"/>
        </w:rPr>
        <w:t>першого (бакалаврського) рівня</w:t>
      </w:r>
    </w:p>
    <w:p w:rsidR="00AA3ADB" w:rsidRDefault="00AA3ADB" w:rsidP="002D7368">
      <w:pPr>
        <w:rPr>
          <w:rFonts w:ascii="Times New Roman" w:hAnsi="Times New Roman"/>
          <w:sz w:val="28"/>
          <w:szCs w:val="28"/>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227 Фізична терапія, ерготерапія</w:t>
      </w:r>
    </w:p>
    <w:p w:rsidR="00AA3ADB" w:rsidRDefault="00AA3ADB"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rsidR="00AA3ADB" w:rsidRDefault="00AA3ADB" w:rsidP="002D7368">
      <w:pPr>
        <w:rPr>
          <w:rFonts w:ascii="Times New Roman" w:hAnsi="Times New Roman"/>
          <w:sz w:val="28"/>
          <w:szCs w:val="28"/>
          <w:lang w:val="uk-UA"/>
        </w:rPr>
      </w:pPr>
    </w:p>
    <w:p w:rsidR="00AA3ADB" w:rsidRDefault="00AA3ADB" w:rsidP="002D7368">
      <w:pPr>
        <w:jc w:val="center"/>
        <w:rPr>
          <w:rFonts w:ascii="Times New Roman" w:hAnsi="Times New Roman"/>
          <w:sz w:val="28"/>
          <w:szCs w:val="28"/>
          <w:lang w:val="uk-UA"/>
        </w:rPr>
      </w:pPr>
      <w:r>
        <w:rPr>
          <w:rFonts w:ascii="Times New Roman" w:hAnsi="Times New Roman"/>
          <w:sz w:val="28"/>
          <w:szCs w:val="28"/>
          <w:lang w:val="uk-UA"/>
        </w:rPr>
        <w:t>Херсон 2020</w:t>
      </w:r>
    </w:p>
    <w:p w:rsidR="00AA3ADB" w:rsidRDefault="00AA3ADB">
      <w:pPr>
        <w:spacing w:after="200" w:line="276" w:lineRule="auto"/>
        <w:rPr>
          <w:rFonts w:ascii="Times New Roman" w:hAnsi="Times New Roman"/>
          <w:sz w:val="28"/>
          <w:szCs w:val="28"/>
          <w:lang w:val="uk-UA"/>
        </w:rPr>
      </w:pPr>
      <w:r>
        <w:rPr>
          <w:rFonts w:ascii="Times New Roman" w:hAnsi="Times New Roman"/>
          <w:sz w:val="28"/>
          <w:szCs w:val="28"/>
          <w:lang w:val="uk-UA"/>
        </w:rPr>
        <w:br w:type="page"/>
      </w:r>
    </w:p>
    <w:p w:rsidR="00AA3ADB" w:rsidRDefault="00AA3ADB" w:rsidP="008C10A5">
      <w:pPr>
        <w:pStyle w:val="ListParagraph"/>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01"/>
      </w:tblGrid>
      <w:tr w:rsidR="00AA3ADB"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Назва освітньої компоненти</w:t>
            </w:r>
          </w:p>
        </w:tc>
        <w:tc>
          <w:tcPr>
            <w:tcW w:w="9801" w:type="dxa"/>
          </w:tcPr>
          <w:p w:rsidR="00AA3ADB" w:rsidRDefault="00AA3ADB">
            <w:pPr>
              <w:spacing w:after="0" w:line="240" w:lineRule="auto"/>
              <w:rPr>
                <w:rFonts w:ascii="Times New Roman" w:hAnsi="Times New Roman"/>
                <w:sz w:val="28"/>
                <w:szCs w:val="28"/>
                <w:lang w:val="uk-UA"/>
              </w:rPr>
            </w:pPr>
            <w:r>
              <w:rPr>
                <w:rFonts w:ascii="Times New Roman" w:hAnsi="Times New Roman"/>
                <w:sz w:val="28"/>
                <w:szCs w:val="28"/>
                <w:lang w:val="uk-UA"/>
              </w:rPr>
              <w:t>Медична біологія (МБ)</w:t>
            </w:r>
          </w:p>
        </w:tc>
      </w:tr>
      <w:tr w:rsidR="00AA3ADB"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9801" w:type="dxa"/>
          </w:tcPr>
          <w:p w:rsidR="00AA3ADB" w:rsidRDefault="00AA3ADB">
            <w:pPr>
              <w:spacing w:after="0" w:line="240" w:lineRule="auto"/>
              <w:rPr>
                <w:rFonts w:ascii="Times New Roman" w:hAnsi="Times New Roman"/>
                <w:sz w:val="28"/>
                <w:szCs w:val="28"/>
                <w:lang w:val="uk-UA"/>
              </w:rPr>
            </w:pPr>
            <w:r>
              <w:rPr>
                <w:rFonts w:ascii="Times New Roman" w:hAnsi="Times New Roman"/>
                <w:sz w:val="28"/>
                <w:szCs w:val="28"/>
                <w:lang w:val="uk-UA"/>
              </w:rPr>
              <w:t>Обов’язкова компонента</w:t>
            </w:r>
          </w:p>
        </w:tc>
      </w:tr>
      <w:tr w:rsidR="00AA3ADB"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9801" w:type="dxa"/>
          </w:tcPr>
          <w:p w:rsidR="00AA3ADB" w:rsidRDefault="00AA3ADB">
            <w:pPr>
              <w:spacing w:after="0" w:line="240" w:lineRule="auto"/>
              <w:rPr>
                <w:rFonts w:ascii="Times New Roman" w:hAnsi="Times New Roman"/>
                <w:sz w:val="28"/>
                <w:szCs w:val="28"/>
                <w:lang w:val="uk-UA"/>
              </w:rPr>
            </w:pPr>
            <w:r>
              <w:rPr>
                <w:rFonts w:ascii="Times New Roman" w:hAnsi="Times New Roman"/>
                <w:sz w:val="28"/>
                <w:szCs w:val="28"/>
                <w:lang w:val="uk-UA"/>
              </w:rPr>
              <w:t>Перший (бакалаврський) рівень освіти</w:t>
            </w:r>
          </w:p>
        </w:tc>
      </w:tr>
      <w:tr w:rsidR="00AA3ADB"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9801" w:type="dxa"/>
          </w:tcPr>
          <w:p w:rsidR="00AA3ADB" w:rsidRDefault="00AA3ADB">
            <w:pPr>
              <w:spacing w:after="0" w:line="240" w:lineRule="auto"/>
              <w:rPr>
                <w:rFonts w:ascii="Times New Roman" w:hAnsi="Times New Roman"/>
                <w:sz w:val="28"/>
                <w:szCs w:val="28"/>
                <w:lang w:val="uk-UA"/>
              </w:rPr>
            </w:pPr>
            <w:r>
              <w:rPr>
                <w:rFonts w:ascii="Times New Roman" w:hAnsi="Times New Roman"/>
                <w:sz w:val="28"/>
                <w:szCs w:val="28"/>
                <w:lang w:val="uk-UA"/>
              </w:rPr>
              <w:t xml:space="preserve">3 кредити </w:t>
            </w:r>
            <w:r>
              <w:rPr>
                <w:rFonts w:ascii="Times New Roman" w:hAnsi="Times New Roman"/>
                <w:sz w:val="28"/>
                <w:szCs w:val="28"/>
                <w:lang w:val="en-US"/>
              </w:rPr>
              <w:t xml:space="preserve">/ </w:t>
            </w:r>
            <w:r>
              <w:rPr>
                <w:rFonts w:ascii="Times New Roman" w:hAnsi="Times New Roman"/>
                <w:sz w:val="28"/>
                <w:szCs w:val="28"/>
                <w:lang w:val="uk-UA"/>
              </w:rPr>
              <w:t>90 годин</w:t>
            </w:r>
          </w:p>
        </w:tc>
      </w:tr>
      <w:tr w:rsidR="00AA3ADB"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9801" w:type="dxa"/>
          </w:tcPr>
          <w:p w:rsidR="00AA3ADB" w:rsidRDefault="00AA3ADB">
            <w:pPr>
              <w:spacing w:after="0" w:line="240" w:lineRule="auto"/>
              <w:rPr>
                <w:rFonts w:ascii="Times New Roman" w:hAnsi="Times New Roman"/>
                <w:sz w:val="28"/>
                <w:szCs w:val="28"/>
                <w:lang w:val="uk-UA"/>
              </w:rPr>
            </w:pPr>
            <w:r>
              <w:rPr>
                <w:rFonts w:ascii="Times New Roman" w:hAnsi="Times New Roman"/>
                <w:sz w:val="28"/>
                <w:szCs w:val="28"/>
                <w:lang w:val="uk-UA"/>
              </w:rPr>
              <w:t>1 семестр, 2 семестр</w:t>
            </w:r>
          </w:p>
        </w:tc>
      </w:tr>
      <w:tr w:rsidR="00AA3ADB"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9801" w:type="dxa"/>
          </w:tcPr>
          <w:p w:rsidR="00AA3ADB" w:rsidRDefault="00AA3ADB"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Наталія ВАСИЛЬЄВА, кандидат біологічних наук, доцент кафедри</w:t>
            </w:r>
          </w:p>
        </w:tc>
      </w:tr>
      <w:tr w:rsidR="00AA3ADB" w:rsidRPr="004E4DE8"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Посилання на сайт</w:t>
            </w:r>
          </w:p>
        </w:tc>
        <w:tc>
          <w:tcPr>
            <w:tcW w:w="9801" w:type="dxa"/>
          </w:tcPr>
          <w:p w:rsidR="00AA3ADB" w:rsidRDefault="00AA3ADB">
            <w:pPr>
              <w:spacing w:after="0" w:line="240" w:lineRule="auto"/>
              <w:rPr>
                <w:rFonts w:ascii="Times New Roman" w:hAnsi="Times New Roman"/>
                <w:sz w:val="28"/>
                <w:szCs w:val="28"/>
                <w:lang w:val="uk-UA"/>
              </w:rPr>
            </w:pPr>
            <w:r w:rsidRPr="008C10A5">
              <w:rPr>
                <w:rFonts w:ascii="Times New Roman" w:hAnsi="Times New Roman"/>
                <w:sz w:val="28"/>
                <w:szCs w:val="28"/>
                <w:lang w:val="uk-UA"/>
              </w:rPr>
              <w:t>http://ksuonline.kspu.edu/course/view.php?id=975</w:t>
            </w:r>
          </w:p>
        </w:tc>
      </w:tr>
      <w:tr w:rsidR="00AA3ADB" w:rsidTr="00757E80">
        <w:trPr>
          <w:jc w:val="center"/>
        </w:trPr>
        <w:tc>
          <w:tcPr>
            <w:tcW w:w="3761" w:type="dxa"/>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Контактний телефон, мессенджер</w:t>
            </w:r>
          </w:p>
        </w:tc>
        <w:tc>
          <w:tcPr>
            <w:tcW w:w="9801" w:type="dxa"/>
          </w:tcPr>
          <w:p w:rsidR="00AA3ADB" w:rsidRDefault="00AA3ADB">
            <w:pPr>
              <w:spacing w:after="0" w:line="240" w:lineRule="auto"/>
              <w:rPr>
                <w:rFonts w:ascii="Times New Roman" w:hAnsi="Times New Roman"/>
                <w:sz w:val="28"/>
                <w:szCs w:val="28"/>
                <w:lang w:val="uk-UA"/>
              </w:rPr>
            </w:pPr>
            <w:r>
              <w:rPr>
                <w:rFonts w:ascii="Times New Roman" w:hAnsi="Times New Roman"/>
                <w:sz w:val="28"/>
                <w:szCs w:val="28"/>
                <w:lang w:val="uk-UA"/>
              </w:rPr>
              <w:t>(0552)326755</w:t>
            </w:r>
          </w:p>
        </w:tc>
      </w:tr>
      <w:tr w:rsidR="00AA3ADB" w:rsidTr="00757E80">
        <w:trPr>
          <w:jc w:val="center"/>
        </w:trPr>
        <w:tc>
          <w:tcPr>
            <w:tcW w:w="3761" w:type="dxa"/>
          </w:tcPr>
          <w:p w:rsidR="00AA3ADB" w:rsidRDefault="00AA3ADB">
            <w:pPr>
              <w:spacing w:after="0" w:line="240" w:lineRule="auto"/>
              <w:rPr>
                <w:rFonts w:ascii="Times New Roman" w:hAnsi="Times New Roman"/>
                <w:sz w:val="28"/>
                <w:szCs w:val="28"/>
                <w:lang w:val="uk-UA"/>
              </w:rPr>
            </w:pPr>
            <w:r>
              <w:rPr>
                <w:rFonts w:ascii="Times New Roman" w:hAnsi="Times New Roman"/>
                <w:b/>
                <w:color w:val="000000"/>
                <w:sz w:val="28"/>
                <w:szCs w:val="28"/>
                <w:lang w:val="uk-UA"/>
              </w:rPr>
              <w:t>Email викладача:</w:t>
            </w:r>
          </w:p>
        </w:tc>
        <w:tc>
          <w:tcPr>
            <w:tcW w:w="9801" w:type="dxa"/>
          </w:tcPr>
          <w:p w:rsidR="00AA3ADB" w:rsidRPr="008C10A5" w:rsidRDefault="00AA3ADB">
            <w:pPr>
              <w:spacing w:after="0" w:line="240" w:lineRule="auto"/>
              <w:rPr>
                <w:rFonts w:ascii="Times New Roman" w:hAnsi="Times New Roman"/>
                <w:sz w:val="28"/>
                <w:szCs w:val="28"/>
                <w:lang w:val="en-US"/>
              </w:rPr>
            </w:pPr>
            <w:r>
              <w:rPr>
                <w:rFonts w:ascii="Times New Roman" w:hAnsi="Times New Roman"/>
                <w:sz w:val="28"/>
                <w:szCs w:val="28"/>
                <w:lang w:val="en-US"/>
              </w:rPr>
              <w:t>novasylieva@gmail.com</w:t>
            </w:r>
          </w:p>
        </w:tc>
      </w:tr>
      <w:tr w:rsidR="00AA3ADB" w:rsidRPr="008C10A5" w:rsidTr="00757E80">
        <w:trPr>
          <w:jc w:val="center"/>
        </w:trPr>
        <w:tc>
          <w:tcPr>
            <w:tcW w:w="3761" w:type="dxa"/>
          </w:tcPr>
          <w:p w:rsidR="00AA3ADB" w:rsidRDefault="00AA3ADB">
            <w:pPr>
              <w:spacing w:after="0" w:line="240" w:lineRule="auto"/>
              <w:rPr>
                <w:rFonts w:ascii="Times New Roman" w:hAnsi="Times New Roman"/>
                <w:sz w:val="28"/>
                <w:szCs w:val="28"/>
                <w:lang w:val="uk-UA"/>
              </w:rPr>
            </w:pPr>
            <w:r>
              <w:rPr>
                <w:rFonts w:ascii="Times New Roman" w:hAnsi="Times New Roman"/>
                <w:b/>
                <w:color w:val="000000"/>
                <w:sz w:val="28"/>
                <w:szCs w:val="28"/>
                <w:lang w:val="uk-UA"/>
              </w:rPr>
              <w:t>Графік консультацій</w:t>
            </w:r>
          </w:p>
        </w:tc>
        <w:tc>
          <w:tcPr>
            <w:tcW w:w="9801" w:type="dxa"/>
          </w:tcPr>
          <w:p w:rsidR="00AA3ADB" w:rsidRDefault="00AA3ADB">
            <w:pPr>
              <w:spacing w:after="0" w:line="240" w:lineRule="auto"/>
              <w:rPr>
                <w:rFonts w:ascii="Times New Roman" w:hAnsi="Times New Roman"/>
                <w:sz w:val="28"/>
                <w:szCs w:val="28"/>
                <w:lang w:val="uk-UA"/>
              </w:rPr>
            </w:pPr>
            <w:r>
              <w:rPr>
                <w:rFonts w:ascii="Times New Roman" w:hAnsi="Times New Roman"/>
                <w:sz w:val="28"/>
                <w:szCs w:val="28"/>
                <w:lang w:val="uk-UA"/>
              </w:rPr>
              <w:t>Понеділок, 16:00-17:00, ауд. 703 або за призначеним часом</w:t>
            </w:r>
          </w:p>
        </w:tc>
      </w:tr>
      <w:tr w:rsidR="00AA3ADB" w:rsidRPr="004E4DE8" w:rsidTr="00757E80">
        <w:trPr>
          <w:jc w:val="center"/>
        </w:trPr>
        <w:tc>
          <w:tcPr>
            <w:tcW w:w="3761" w:type="dxa"/>
          </w:tcPr>
          <w:p w:rsidR="00AA3ADB" w:rsidRDefault="00AA3ADB">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Методи викладання</w:t>
            </w:r>
          </w:p>
        </w:tc>
        <w:tc>
          <w:tcPr>
            <w:tcW w:w="9801" w:type="dxa"/>
          </w:tcPr>
          <w:p w:rsidR="00AA3ADB" w:rsidRDefault="00AA3ADB">
            <w:pPr>
              <w:spacing w:after="0" w:line="240" w:lineRule="auto"/>
              <w:jc w:val="both"/>
              <w:rPr>
                <w:rFonts w:ascii="Times New Roman" w:hAnsi="Times New Roman"/>
                <w:sz w:val="28"/>
                <w:szCs w:val="28"/>
                <w:lang w:val="uk-UA"/>
              </w:rPr>
            </w:pPr>
            <w:r>
              <w:rPr>
                <w:rFonts w:ascii="Times New Roman" w:hAnsi="Times New Roman"/>
                <w:sz w:val="28"/>
                <w:szCs w:val="28"/>
                <w:lang w:val="uk-UA"/>
              </w:rPr>
              <w:t>лекційні заняття, лабораторні роботи, кейси, презентації, тестові завдання, індивідуальні завдання</w:t>
            </w:r>
          </w:p>
        </w:tc>
      </w:tr>
      <w:tr w:rsidR="00AA3ADB" w:rsidTr="00757E80">
        <w:trPr>
          <w:jc w:val="center"/>
        </w:trPr>
        <w:tc>
          <w:tcPr>
            <w:tcW w:w="3761" w:type="dxa"/>
          </w:tcPr>
          <w:p w:rsidR="00AA3ADB" w:rsidRDefault="00AA3ADB">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Pr>
          <w:p w:rsidR="00AA3ADB" w:rsidRDefault="00AA3ADB"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1 семестр – екзамен, 2 семестр - екзамен</w:t>
            </w:r>
          </w:p>
        </w:tc>
      </w:tr>
    </w:tbl>
    <w:p w:rsidR="00AA3ADB" w:rsidRDefault="00AA3ADB" w:rsidP="002D7368">
      <w:pPr>
        <w:jc w:val="center"/>
        <w:rPr>
          <w:rFonts w:ascii="Times New Roman" w:hAnsi="Times New Roman"/>
          <w:sz w:val="28"/>
          <w:szCs w:val="28"/>
          <w:lang w:val="uk-UA"/>
        </w:rPr>
      </w:pPr>
    </w:p>
    <w:p w:rsidR="00AA3ADB" w:rsidRDefault="00AA3ADB" w:rsidP="0012190A">
      <w:pPr>
        <w:pStyle w:val="ListParagraph"/>
        <w:numPr>
          <w:ilvl w:val="0"/>
          <w:numId w:val="1"/>
        </w:numPr>
        <w:spacing w:after="0"/>
        <w:ind w:left="0" w:firstLine="0"/>
        <w:jc w:val="both"/>
        <w:rPr>
          <w:rFonts w:ascii="Times New Roman" w:hAnsi="Times New Roman"/>
          <w:sz w:val="28"/>
          <w:szCs w:val="28"/>
          <w:lang w:val="uk-UA"/>
        </w:rPr>
      </w:pPr>
      <w:r w:rsidRPr="0012190A">
        <w:rPr>
          <w:rFonts w:ascii="Times New Roman" w:hAnsi="Times New Roman"/>
          <w:b/>
          <w:sz w:val="28"/>
          <w:szCs w:val="28"/>
          <w:lang w:val="uk-UA"/>
        </w:rPr>
        <w:t>Анотація дисципліни:</w:t>
      </w:r>
      <w:r w:rsidRPr="0012190A">
        <w:rPr>
          <w:rFonts w:ascii="Times New Roman" w:hAnsi="Times New Roman"/>
          <w:sz w:val="28"/>
          <w:szCs w:val="28"/>
          <w:lang w:val="uk-UA"/>
        </w:rPr>
        <w:t xml:space="preserve"> </w:t>
      </w:r>
      <w:r>
        <w:rPr>
          <w:rFonts w:ascii="Times New Roman" w:hAnsi="Times New Roman"/>
          <w:sz w:val="28"/>
          <w:szCs w:val="28"/>
          <w:lang w:val="uk-UA"/>
        </w:rPr>
        <w:t xml:space="preserve">Структуру курсу </w:t>
      </w:r>
      <w:r w:rsidRPr="0012190A">
        <w:rPr>
          <w:rFonts w:ascii="Times New Roman" w:hAnsi="Times New Roman"/>
          <w:sz w:val="28"/>
          <w:szCs w:val="28"/>
        </w:rPr>
        <w:t>«М</w:t>
      </w:r>
      <w:r>
        <w:rPr>
          <w:rFonts w:ascii="Times New Roman" w:hAnsi="Times New Roman"/>
          <w:sz w:val="28"/>
          <w:szCs w:val="28"/>
        </w:rPr>
        <w:t>едична біологія</w:t>
      </w:r>
      <w:r w:rsidRPr="0012190A">
        <w:rPr>
          <w:rFonts w:ascii="Times New Roman" w:hAnsi="Times New Roman"/>
          <w:sz w:val="28"/>
          <w:szCs w:val="28"/>
        </w:rPr>
        <w:t xml:space="preserve">» складено на основі типової програми «Медична біологія. Програма навчальної дисципліни для студентів вищих медичних навчальних закладів ІІІ- ІV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здоров’я України (2005 р.). Медична біологія як навчальна дисципліна: </w:t>
      </w:r>
    </w:p>
    <w:p w:rsidR="00AA3ADB" w:rsidRDefault="00AA3ADB" w:rsidP="004B61AB">
      <w:pPr>
        <w:pStyle w:val="ListParagraph"/>
        <w:spacing w:after="0"/>
        <w:ind w:left="0"/>
        <w:jc w:val="both"/>
        <w:rPr>
          <w:rFonts w:ascii="Times New Roman" w:hAnsi="Times New Roman"/>
          <w:sz w:val="28"/>
          <w:szCs w:val="28"/>
          <w:lang w:val="uk-UA"/>
        </w:rPr>
      </w:pPr>
      <w:r w:rsidRPr="004B61AB">
        <w:rPr>
          <w:rFonts w:ascii="Times New Roman" w:hAnsi="Times New Roman"/>
          <w:sz w:val="28"/>
          <w:szCs w:val="28"/>
          <w:lang w:val="uk-UA"/>
        </w:rPr>
        <w:t xml:space="preserve">а) базується на попередньо вивчених студентами в середній загальноосвітній школі таких предметів, як «Загальна біологія», «Біологія людини», «Біологія тварин», «Біологія рослин»; </w:t>
      </w:r>
    </w:p>
    <w:p w:rsidR="00AA3ADB" w:rsidRDefault="00AA3ADB" w:rsidP="004B61AB">
      <w:pPr>
        <w:pStyle w:val="ListParagraph"/>
        <w:spacing w:after="0"/>
        <w:ind w:left="0"/>
        <w:jc w:val="both"/>
        <w:rPr>
          <w:rFonts w:ascii="Times New Roman" w:hAnsi="Times New Roman"/>
          <w:sz w:val="28"/>
          <w:szCs w:val="28"/>
          <w:lang w:val="uk-UA"/>
        </w:rPr>
      </w:pPr>
      <w:r w:rsidRPr="004B61AB">
        <w:rPr>
          <w:rFonts w:ascii="Times New Roman" w:hAnsi="Times New Roman"/>
          <w:sz w:val="28"/>
          <w:szCs w:val="28"/>
          <w:lang w:val="uk-UA"/>
        </w:rPr>
        <w:t xml:space="preserve">б) забезпечує високий рівень загальнобіологічної підготовки; </w:t>
      </w:r>
    </w:p>
    <w:p w:rsidR="00AA3ADB" w:rsidRDefault="00AA3ADB" w:rsidP="004B61AB">
      <w:pPr>
        <w:pStyle w:val="ListParagraph"/>
        <w:spacing w:after="0"/>
        <w:ind w:left="0"/>
        <w:jc w:val="both"/>
        <w:rPr>
          <w:rFonts w:ascii="Times New Roman" w:hAnsi="Times New Roman"/>
          <w:sz w:val="28"/>
          <w:szCs w:val="28"/>
          <w:lang w:val="uk-UA"/>
        </w:rPr>
      </w:pPr>
      <w:r w:rsidRPr="004B61AB">
        <w:rPr>
          <w:rFonts w:ascii="Times New Roman" w:hAnsi="Times New Roman"/>
          <w:sz w:val="28"/>
          <w:szCs w:val="28"/>
          <w:lang w:val="uk-UA"/>
        </w:rPr>
        <w:t>в) закладає в студентів фундамент для подальшого засвоєння ними знань із профільних теоретичних і клінічних професійно-практичних дисциплін (медичної хімії, медичної генетики, клінічної імунології, інфекційних хвороб з епідеміологією, внутрішньої медицини, хірургії, педіатрії тощо.</w:t>
      </w:r>
    </w:p>
    <w:p w:rsidR="00AA3ADB" w:rsidRDefault="00AA3ADB" w:rsidP="004B61AB">
      <w:pPr>
        <w:pStyle w:val="ListParagraph"/>
        <w:spacing w:after="0"/>
        <w:ind w:left="0"/>
        <w:jc w:val="both"/>
        <w:rPr>
          <w:rFonts w:ascii="Times New Roman" w:hAnsi="Times New Roman"/>
          <w:sz w:val="28"/>
          <w:szCs w:val="28"/>
          <w:lang w:val="uk-UA"/>
        </w:rPr>
      </w:pPr>
    </w:p>
    <w:p w:rsidR="00AA3ADB" w:rsidRDefault="00AA3ADB" w:rsidP="00757E80">
      <w:pPr>
        <w:pStyle w:val="ListParagraph"/>
        <w:numPr>
          <w:ilvl w:val="0"/>
          <w:numId w:val="1"/>
        </w:numPr>
        <w:spacing w:after="0"/>
        <w:ind w:left="0" w:firstLine="0"/>
        <w:jc w:val="both"/>
        <w:rPr>
          <w:rFonts w:ascii="Times New Roman" w:hAnsi="Times New Roman"/>
          <w:sz w:val="28"/>
          <w:szCs w:val="28"/>
          <w:lang w:val="uk-UA"/>
        </w:rPr>
      </w:pPr>
      <w:r w:rsidRPr="000C6527">
        <w:rPr>
          <w:rFonts w:ascii="Times New Roman" w:hAnsi="Times New Roman"/>
          <w:b/>
          <w:sz w:val="28"/>
          <w:szCs w:val="28"/>
          <w:lang w:val="uk-UA"/>
        </w:rPr>
        <w:t xml:space="preserve">Мета та завдання дисципліни: </w:t>
      </w:r>
      <w:r w:rsidRPr="000C6527">
        <w:rPr>
          <w:rFonts w:ascii="Times New Roman" w:hAnsi="Times New Roman"/>
          <w:sz w:val="28"/>
          <w:szCs w:val="28"/>
          <w:lang w:val="uk-UA"/>
        </w:rPr>
        <w:t>формування знань та практичних навичок з біології людини для подальшого засвоєння студентами блоку дисциплін, що забезпечують природничо-наукову та професійно-практич</w:t>
      </w:r>
      <w:r>
        <w:rPr>
          <w:rFonts w:ascii="Times New Roman" w:hAnsi="Times New Roman"/>
          <w:sz w:val="28"/>
          <w:szCs w:val="28"/>
          <w:lang w:val="uk-UA"/>
        </w:rPr>
        <w:t>ну підготовку майбутнього фізичного терапевта та ерготерапевта.</w:t>
      </w:r>
    </w:p>
    <w:p w:rsidR="00AA3ADB" w:rsidRDefault="00AA3ADB" w:rsidP="00757E80">
      <w:pPr>
        <w:pStyle w:val="ListParagraph"/>
        <w:spacing w:after="0"/>
        <w:ind w:left="0"/>
        <w:jc w:val="both"/>
        <w:rPr>
          <w:rFonts w:ascii="Times New Roman" w:hAnsi="Times New Roman"/>
          <w:sz w:val="28"/>
          <w:szCs w:val="28"/>
          <w:lang w:val="uk-UA"/>
        </w:rPr>
      </w:pPr>
    </w:p>
    <w:p w:rsidR="00AA3ADB" w:rsidRPr="00A21170" w:rsidRDefault="00AA3ADB" w:rsidP="000C6527">
      <w:pPr>
        <w:pStyle w:val="ListParagraph"/>
        <w:numPr>
          <w:ilvl w:val="0"/>
          <w:numId w:val="1"/>
        </w:numPr>
        <w:spacing w:after="0"/>
        <w:ind w:left="0" w:firstLine="0"/>
        <w:jc w:val="both"/>
        <w:rPr>
          <w:rFonts w:ascii="Times New Roman" w:hAnsi="Times New Roman"/>
          <w:sz w:val="28"/>
          <w:szCs w:val="28"/>
          <w:lang w:val="uk-UA"/>
        </w:rPr>
      </w:pPr>
      <w:r w:rsidRPr="00757E80">
        <w:rPr>
          <w:rFonts w:ascii="Times New Roman" w:hAnsi="Times New Roman"/>
          <w:b/>
          <w:sz w:val="28"/>
          <w:szCs w:val="28"/>
          <w:lang w:val="uk-UA"/>
        </w:rPr>
        <w:t>Програмні компетентності</w:t>
      </w:r>
      <w:r>
        <w:rPr>
          <w:rFonts w:ascii="Times New Roman" w:hAnsi="Times New Roman"/>
          <w:b/>
          <w:sz w:val="28"/>
          <w:szCs w:val="28"/>
          <w:lang w:val="uk-UA"/>
        </w:rPr>
        <w:t xml:space="preserve"> </w:t>
      </w:r>
      <w:r w:rsidRPr="00757E80">
        <w:rPr>
          <w:rFonts w:ascii="Times New Roman" w:hAnsi="Times New Roman"/>
          <w:b/>
          <w:sz w:val="28"/>
          <w:szCs w:val="28"/>
          <w:lang w:val="uk-UA"/>
        </w:rPr>
        <w:t>та результати навчання</w:t>
      </w:r>
      <w:r>
        <w:rPr>
          <w:rFonts w:ascii="Times New Roman" w:hAnsi="Times New Roman"/>
          <w:b/>
          <w:sz w:val="28"/>
          <w:szCs w:val="28"/>
          <w:lang w:val="uk-UA"/>
        </w:rPr>
        <w:t xml:space="preserve">: </w:t>
      </w:r>
      <w:r w:rsidRPr="00A34425">
        <w:rPr>
          <w:rFonts w:ascii="Times New Roman" w:hAnsi="Times New Roman"/>
          <w:sz w:val="28"/>
          <w:szCs w:val="28"/>
          <w:shd w:val="clear" w:color="auto" w:fill="FFFFEE"/>
          <w:lang w:val="uk-UA"/>
        </w:rPr>
        <w:t>здобувач має набути здатність трактувати загально-біологічні закономірності, що лежать в основі процесів життєдіяльності людини; використовувати в практичній діяльності лікаря знань молекулярних і цитологічних основ спадковості, механізмів розвитку спадкових і набутих хвороб людини; застосовувати знання життєвих циклів розвитку паразитів людини для діагностики, профілактики та лікування паразитарних хвороб людини, розробки протиепідемічних заходів, оцінювати вплив чинників навколишнього середовища на здоров’я людини</w:t>
      </w:r>
      <w:r>
        <w:rPr>
          <w:rFonts w:ascii="Times New Roman" w:hAnsi="Times New Roman"/>
          <w:sz w:val="28"/>
          <w:szCs w:val="28"/>
          <w:shd w:val="clear" w:color="auto" w:fill="FFFFEE"/>
          <w:lang w:val="uk-UA"/>
        </w:rPr>
        <w:t>.</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b/>
          <w:sz w:val="28"/>
          <w:szCs w:val="28"/>
          <w:lang w:val="uk-UA"/>
        </w:rPr>
        <w:t>Інтегральна компетентність</w:t>
      </w:r>
      <w:r>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b/>
          <w:sz w:val="28"/>
          <w:szCs w:val="28"/>
          <w:lang w:val="uk-UA"/>
        </w:rPr>
        <w:t>Загальні компетентності</w:t>
      </w:r>
      <w:r>
        <w:rPr>
          <w:rFonts w:ascii="Times New Roman" w:hAnsi="Times New Roman"/>
          <w:sz w:val="28"/>
          <w:szCs w:val="28"/>
          <w:lang w:val="uk-UA"/>
        </w:rPr>
        <w:t>:</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01. Знання та розуміння предметної області та розуміння професійної діяльності.</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02. Здатність діяти на основі етичних міркувань (мотивів).</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03. Навички міжособистісної взаємодії.</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04. Здатність працювати в команді.</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05. Здатність мотивувати людей та рухатися до спільної мети.</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06. Здатність спілкуватися державною мовою як усно, так і  письмово.</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07. Здатність спілкуватися іноземною мовою.</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08. Здатність планувати та управляти часом.</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09. Навички використання інформаційних і комунікаційних технологій.</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10. Здатність до пошуку, оброблення та аналізу інформації з різних джерел.</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11. Здатність вчитися і оволодівати сучасними знаннями.</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12. Здатність застосовувати знання у практичних ситуаціях.</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13. Здатність діяти соціально відповідально та свідомо.</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ктивного відпочинку та ведення здорового способу життя.</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b/>
          <w:sz w:val="28"/>
          <w:szCs w:val="28"/>
          <w:lang w:val="uk-UA"/>
        </w:rPr>
        <w:t>Фахові компетентності</w:t>
      </w:r>
      <w:r>
        <w:rPr>
          <w:rFonts w:ascii="Times New Roman" w:hAnsi="Times New Roman"/>
          <w:sz w:val="28"/>
          <w:szCs w:val="28"/>
          <w:lang w:val="uk-UA"/>
        </w:rPr>
        <w:t>:</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08. Здатність ефективно реалізовувати програму фізичної терапії та/або ерготерапії.</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11. Здатність адаптовувати свою поточну практичну діяльність до змінних умов.</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12. Здатність надавати долікарську допомогу під час виникнення невідкладних станів.</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травм, ускладнень та неповносправності, здоровому способу життя.</w:t>
      </w:r>
    </w:p>
    <w:p w:rsidR="00AA3ADB" w:rsidRDefault="00AA3ADB" w:rsidP="00A21170">
      <w:pPr>
        <w:spacing w:after="0"/>
        <w:ind w:left="567" w:firstLine="567"/>
        <w:jc w:val="both"/>
        <w:rPr>
          <w:rFonts w:ascii="Times New Roman" w:hAnsi="Times New Roman"/>
          <w:sz w:val="28"/>
          <w:szCs w:val="28"/>
          <w:lang w:val="uk-UA"/>
        </w:rPr>
      </w:pPr>
      <w:r>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AA3ADB" w:rsidRDefault="00AA3ADB" w:rsidP="00A21170">
      <w:pPr>
        <w:spacing w:after="0"/>
        <w:ind w:left="567" w:firstLine="567"/>
        <w:jc w:val="both"/>
        <w:rPr>
          <w:rFonts w:ascii="Times New Roman" w:hAnsi="Times New Roman"/>
          <w:sz w:val="28"/>
          <w:szCs w:val="28"/>
          <w:lang w:val="uk-UA"/>
        </w:rPr>
      </w:pPr>
    </w:p>
    <w:p w:rsidR="00AA3ADB" w:rsidRDefault="00AA3ADB" w:rsidP="00AE5660">
      <w:pPr>
        <w:pStyle w:val="ListParagraph"/>
        <w:numPr>
          <w:ilvl w:val="0"/>
          <w:numId w:val="1"/>
        </w:numPr>
        <w:spacing w:after="0"/>
        <w:rPr>
          <w:rFonts w:ascii="Times New Roman" w:hAnsi="Times New Roman"/>
          <w:b/>
          <w:sz w:val="28"/>
          <w:szCs w:val="28"/>
          <w:lang w:val="uk-UA"/>
        </w:rPr>
      </w:pPr>
      <w:r>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3"/>
        <w:gridCol w:w="2306"/>
        <w:gridCol w:w="3614"/>
        <w:gridCol w:w="3549"/>
      </w:tblGrid>
      <w:tr w:rsidR="00AA3ADB" w:rsidTr="00AE5660">
        <w:tc>
          <w:tcPr>
            <w:tcW w:w="3373" w:type="dxa"/>
          </w:tcPr>
          <w:p w:rsidR="00AA3ADB" w:rsidRDefault="00AA3ADB">
            <w:pPr>
              <w:pStyle w:val="ListParagraph"/>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Pr>
          <w:p w:rsidR="00AA3ADB" w:rsidRDefault="00AA3ADB">
            <w:pPr>
              <w:pStyle w:val="ListParagraph"/>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Pr>
          <w:p w:rsidR="00AA3ADB" w:rsidRDefault="00AA3ADB">
            <w:pPr>
              <w:pStyle w:val="ListParagraph"/>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Pr>
          <w:p w:rsidR="00AA3ADB" w:rsidRDefault="00AA3ADB">
            <w:pPr>
              <w:pStyle w:val="ListParagraph"/>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AA3ADB" w:rsidTr="00AE5660">
        <w:tc>
          <w:tcPr>
            <w:tcW w:w="3373" w:type="dxa"/>
          </w:tcPr>
          <w:p w:rsidR="00AA3ADB" w:rsidRPr="00FB2442" w:rsidRDefault="00AA3ADB">
            <w:pPr>
              <w:pStyle w:val="ListParagraph"/>
              <w:spacing w:after="0"/>
              <w:ind w:left="0"/>
              <w:rPr>
                <w:rFonts w:ascii="Times New Roman" w:hAnsi="Times New Roman"/>
                <w:sz w:val="28"/>
                <w:szCs w:val="28"/>
                <w:lang w:val="uk-UA"/>
              </w:rPr>
            </w:pPr>
            <w:r w:rsidRPr="00FB2442">
              <w:rPr>
                <w:rFonts w:ascii="Times New Roman" w:hAnsi="Times New Roman"/>
                <w:sz w:val="28"/>
                <w:szCs w:val="28"/>
              </w:rPr>
              <w:t>5</w:t>
            </w:r>
            <w:r w:rsidRPr="00FB2442">
              <w:rPr>
                <w:rFonts w:ascii="Times New Roman" w:hAnsi="Times New Roman"/>
                <w:sz w:val="28"/>
                <w:szCs w:val="28"/>
                <w:lang w:val="en-US"/>
              </w:rPr>
              <w:t xml:space="preserve"> </w:t>
            </w:r>
            <w:r w:rsidRPr="00FB2442">
              <w:rPr>
                <w:rFonts w:ascii="Times New Roman" w:hAnsi="Times New Roman"/>
                <w:sz w:val="28"/>
                <w:szCs w:val="28"/>
                <w:lang w:val="uk-UA"/>
              </w:rPr>
              <w:t xml:space="preserve">кредитів </w:t>
            </w:r>
            <w:r w:rsidRPr="00FB2442">
              <w:rPr>
                <w:rFonts w:ascii="Times New Roman" w:hAnsi="Times New Roman"/>
                <w:sz w:val="28"/>
                <w:szCs w:val="28"/>
                <w:lang w:val="en-US"/>
              </w:rPr>
              <w:t xml:space="preserve">/ </w:t>
            </w:r>
            <w:r w:rsidRPr="00FB2442">
              <w:rPr>
                <w:rFonts w:ascii="Times New Roman" w:hAnsi="Times New Roman"/>
                <w:sz w:val="28"/>
                <w:szCs w:val="28"/>
                <w:lang w:val="uk-UA"/>
              </w:rPr>
              <w:t>150 годин</w:t>
            </w:r>
          </w:p>
        </w:tc>
        <w:tc>
          <w:tcPr>
            <w:tcW w:w="2306" w:type="dxa"/>
          </w:tcPr>
          <w:p w:rsidR="00AA3ADB" w:rsidRDefault="00AA3ADB">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32</w:t>
            </w:r>
          </w:p>
        </w:tc>
        <w:tc>
          <w:tcPr>
            <w:tcW w:w="3614" w:type="dxa"/>
          </w:tcPr>
          <w:p w:rsidR="00AA3ADB" w:rsidRDefault="00AA3ADB">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40</w:t>
            </w:r>
          </w:p>
        </w:tc>
        <w:tc>
          <w:tcPr>
            <w:tcW w:w="3549" w:type="dxa"/>
          </w:tcPr>
          <w:p w:rsidR="00AA3ADB" w:rsidRDefault="00AA3ADB">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58</w:t>
            </w:r>
          </w:p>
        </w:tc>
      </w:tr>
    </w:tbl>
    <w:p w:rsidR="00AA3ADB" w:rsidRDefault="00AA3ADB" w:rsidP="00A21170">
      <w:pPr>
        <w:pStyle w:val="ListParagraph"/>
        <w:spacing w:after="0"/>
        <w:ind w:left="0"/>
        <w:jc w:val="both"/>
        <w:rPr>
          <w:rFonts w:ascii="Times New Roman" w:hAnsi="Times New Roman"/>
          <w:sz w:val="28"/>
          <w:szCs w:val="28"/>
          <w:lang w:val="uk-UA"/>
        </w:rPr>
      </w:pPr>
    </w:p>
    <w:p w:rsidR="00AA3ADB" w:rsidRPr="00EE0117" w:rsidRDefault="00AA3ADB" w:rsidP="00EE0117">
      <w:pPr>
        <w:pStyle w:val="ListParagraph"/>
        <w:numPr>
          <w:ilvl w:val="0"/>
          <w:numId w:val="1"/>
        </w:numPr>
        <w:spacing w:after="0"/>
        <w:rPr>
          <w:rFonts w:ascii="Times New Roman" w:hAnsi="Times New Roman"/>
          <w:b/>
          <w:sz w:val="28"/>
          <w:szCs w:val="28"/>
          <w:lang w:val="uk-UA"/>
        </w:rPr>
      </w:pPr>
      <w:r>
        <w:rPr>
          <w:rFonts w:ascii="Times New Roman" w:hAnsi="Times New Roman"/>
          <w:b/>
          <w:sz w:val="28"/>
          <w:szCs w:val="28"/>
          <w:lang w:val="uk-UA"/>
        </w:rPr>
        <w:t>Технічне й програмне забезпечення/обладнання:</w:t>
      </w:r>
    </w:p>
    <w:p w:rsidR="00AA3ADB" w:rsidRDefault="00AA3ADB"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 xml:space="preserve">Демонстраційні таблиці. </w:t>
      </w:r>
    </w:p>
    <w:p w:rsidR="00AA3ADB" w:rsidRDefault="00AA3ADB"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AA3ADB" w:rsidRDefault="00AA3ADB"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Навчальні диски DVD; презентації, електронні версії лекцій та інших методичних матеріалів.</w:t>
      </w:r>
    </w:p>
    <w:p w:rsidR="00AA3ADB" w:rsidRDefault="00AA3ADB"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Презентації, відеоматеріали, електронні версії лекцій та інших методичних матеріалів.</w:t>
      </w:r>
    </w:p>
    <w:p w:rsidR="00AA3ADB" w:rsidRDefault="00AA3ADB" w:rsidP="009C43D3">
      <w:pPr>
        <w:pStyle w:val="ListParagraph"/>
        <w:spacing w:after="0"/>
        <w:ind w:left="1440"/>
        <w:rPr>
          <w:rFonts w:ascii="Times New Roman" w:hAnsi="Times New Roman"/>
          <w:sz w:val="28"/>
          <w:szCs w:val="28"/>
          <w:lang w:val="uk-UA"/>
        </w:rPr>
      </w:pPr>
    </w:p>
    <w:p w:rsidR="00AA3ADB" w:rsidRPr="009C43D3" w:rsidRDefault="00AA3ADB" w:rsidP="009C43D3">
      <w:pPr>
        <w:pStyle w:val="ListParagraph"/>
        <w:numPr>
          <w:ilvl w:val="0"/>
          <w:numId w:val="1"/>
        </w:numPr>
        <w:spacing w:after="0"/>
        <w:rPr>
          <w:rFonts w:ascii="Times New Roman" w:hAnsi="Times New Roman"/>
          <w:b/>
          <w:sz w:val="28"/>
          <w:szCs w:val="28"/>
          <w:lang w:val="uk-UA"/>
        </w:rPr>
      </w:pPr>
      <w:r w:rsidRPr="009C43D3">
        <w:rPr>
          <w:rFonts w:ascii="Times New Roman" w:hAnsi="Times New Roman"/>
          <w:b/>
          <w:sz w:val="28"/>
          <w:szCs w:val="28"/>
          <w:lang w:val="uk-UA"/>
        </w:rPr>
        <w:t>Політика курсу</w:t>
      </w:r>
    </w:p>
    <w:p w:rsidR="00AA3ADB" w:rsidRDefault="00AA3ADB"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Передбачається дотримання правил внутрішнього розпорядку </w:t>
      </w:r>
      <w:r>
        <w:rPr>
          <w:rFonts w:ascii="Times New Roman" w:hAnsi="Times New Roman"/>
          <w:sz w:val="28"/>
          <w:szCs w:val="28"/>
        </w:rPr>
        <w:t>ХДУ</w:t>
      </w:r>
      <w:r w:rsidRPr="001409B5">
        <w:rPr>
          <w:rFonts w:ascii="Times New Roman" w:hAnsi="Times New Roman"/>
          <w:sz w:val="28"/>
          <w:szCs w:val="28"/>
        </w:rPr>
        <w:t xml:space="preserve"> всіма учасниками освітнього процесу, відвідування теоретичних та практичних занять,</w:t>
      </w:r>
      <w:r>
        <w:rPr>
          <w:rFonts w:ascii="Times New Roman" w:hAnsi="Times New Roman"/>
          <w:sz w:val="28"/>
          <w:szCs w:val="28"/>
        </w:rPr>
        <w:t xml:space="preserve"> </w:t>
      </w:r>
      <w:r w:rsidRPr="001409B5">
        <w:rPr>
          <w:rFonts w:ascii="Times New Roman" w:hAnsi="Times New Roman"/>
          <w:sz w:val="28"/>
          <w:szCs w:val="28"/>
        </w:rPr>
        <w:t xml:space="preserve">активна позиція у навчанні. У разі пропущеного заняття необхідно відпрацювати його відповідно до графіку. Письмові та домашні завдання необхідно виконувати повністю та вчасно, якщо у здобувачів освіти виникають запитання, можна звернутися до викладача особисто або за електронною поштою. Під час занять здобувачам освіти рекомендовано вести конспект заняття та зберігати достатній рівень тиші. Під час занять активна участь під час обговорення в аудиторії, здобувачі освіти мають бути готовими детально розбиратися в матеріалі, ставити запитання, висловлювати свою точку зору, дискутувати. Під час дискусії важливі: повага до колег; толерантність до інших; сприйнятливість та неупередженість; здатність не погоджуватися з думкою, але шанувати особистість опонента/-ки; ретельна аргументація своєї думки; дотримання етики академічних взаємовідносин; самостійне виконання завдань з дисципліни. </w:t>
      </w:r>
    </w:p>
    <w:p w:rsidR="00AA3ADB" w:rsidRDefault="00AA3ADB"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Дотримання принципів академічної доброчесності під час створення проектів, підготовки рефератів, доповідей, у науково-дослідній роботі та відповідей на заняттях. У разі запозичення ідей, тверджень та навчальної інформації коректно оформлювати посилання, дотримуючись правил цитування, у випадках прояву академічної недоброчесності повідомити про це відповідним посадовим особам </w:t>
      </w:r>
      <w:r>
        <w:rPr>
          <w:rFonts w:ascii="Times New Roman" w:hAnsi="Times New Roman"/>
          <w:sz w:val="28"/>
          <w:szCs w:val="28"/>
        </w:rPr>
        <w:t>факультету</w:t>
      </w:r>
      <w:r w:rsidRPr="001409B5">
        <w:rPr>
          <w:rFonts w:ascii="Times New Roman" w:hAnsi="Times New Roman"/>
          <w:sz w:val="28"/>
          <w:szCs w:val="28"/>
        </w:rPr>
        <w:t xml:space="preserve">. </w:t>
      </w:r>
    </w:p>
    <w:p w:rsidR="00AA3ADB" w:rsidRPr="001409B5" w:rsidRDefault="00AA3ADB"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На першому занятті з курсу студенти чітко та зрозуміло інформуються про форми контрольних заходів і критерії оцінювання, наголошується на основних принципах охорони праці під час проведення відповідного інструктажу. Після проведення інструктажу кожен здобувач освіти повинен поставити підпис у журналі інструктажу з охорони праці. </w:t>
      </w:r>
    </w:p>
    <w:p w:rsidR="00AA3ADB" w:rsidRDefault="00AA3ADB" w:rsidP="001B0B31">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rsidR="00AA3ADB" w:rsidRDefault="00AA3ADB" w:rsidP="009C43D3">
      <w:pPr>
        <w:pStyle w:val="ListParagraph"/>
        <w:spacing w:after="0"/>
        <w:ind w:left="0" w:firstLine="567"/>
        <w:jc w:val="both"/>
        <w:rPr>
          <w:rFonts w:ascii="Times New Roman" w:hAnsi="Times New Roman"/>
          <w:sz w:val="28"/>
          <w:szCs w:val="28"/>
          <w:lang w:val="uk-UA"/>
        </w:rPr>
      </w:pPr>
    </w:p>
    <w:p w:rsidR="00AA3ADB" w:rsidRDefault="00AA3ADB" w:rsidP="001C24A8">
      <w:pPr>
        <w:pStyle w:val="ListParagraph"/>
        <w:numPr>
          <w:ilvl w:val="0"/>
          <w:numId w:val="1"/>
        </w:numPr>
        <w:spacing w:after="0" w:line="240" w:lineRule="auto"/>
        <w:rPr>
          <w:rFonts w:ascii="Times New Roman" w:hAnsi="Times New Roman"/>
          <w:b/>
          <w:bCs/>
          <w:sz w:val="28"/>
          <w:szCs w:val="28"/>
          <w:lang w:val="uk-UA"/>
        </w:rPr>
      </w:pPr>
      <w:r>
        <w:rPr>
          <w:rFonts w:ascii="Times New Roman" w:hAnsi="Times New Roman"/>
          <w:b/>
          <w:bCs/>
          <w:sz w:val="28"/>
          <w:szCs w:val="28"/>
          <w:lang w:val="uk-UA"/>
        </w:rPr>
        <w:t>Схема курсу</w:t>
      </w:r>
    </w:p>
    <w:p w:rsidR="00AA3ADB" w:rsidRDefault="00AA3ADB" w:rsidP="009C43D3">
      <w:pPr>
        <w:pStyle w:val="ListParagraph"/>
        <w:spacing w:after="0"/>
        <w:ind w:left="0" w:firstLine="567"/>
        <w:jc w:val="both"/>
        <w:rPr>
          <w:rFonts w:ascii="Times New Roman" w:hAnsi="Times New Roman"/>
          <w:sz w:val="28"/>
          <w:szCs w:val="28"/>
          <w:lang w:val="uk-UA"/>
        </w:rPr>
      </w:pPr>
    </w:p>
    <w:p w:rsidR="00AA3ADB" w:rsidRDefault="00AA3ADB" w:rsidP="00F0617B">
      <w:pPr>
        <w:pStyle w:val="ListParagraph"/>
        <w:numPr>
          <w:ilvl w:val="0"/>
          <w:numId w:val="7"/>
        </w:numPr>
        <w:spacing w:after="0"/>
        <w:jc w:val="center"/>
        <w:rPr>
          <w:rFonts w:ascii="Times New Roman" w:hAnsi="Times New Roman"/>
          <w:b/>
          <w:i/>
          <w:sz w:val="32"/>
          <w:szCs w:val="32"/>
          <w:lang w:val="uk-UA"/>
        </w:rPr>
      </w:pPr>
      <w:r w:rsidRPr="00416BE7">
        <w:rPr>
          <w:rFonts w:ascii="Times New Roman" w:hAnsi="Times New Roman"/>
          <w:b/>
          <w:i/>
          <w:sz w:val="32"/>
          <w:szCs w:val="32"/>
          <w:lang w:val="uk-UA"/>
        </w:rPr>
        <w:t>Семестр</w:t>
      </w:r>
    </w:p>
    <w:p w:rsidR="00AA3ADB" w:rsidRDefault="00AA3ADB" w:rsidP="00F0617B">
      <w:pPr>
        <w:pStyle w:val="ListParagraph"/>
        <w:spacing w:after="0"/>
        <w:ind w:left="927"/>
        <w:jc w:val="center"/>
        <w:rPr>
          <w:rFonts w:ascii="Times New Roman" w:hAnsi="Times New Roman"/>
          <w:b/>
          <w:sz w:val="28"/>
          <w:szCs w:val="28"/>
          <w:lang w:val="uk-UA"/>
        </w:rPr>
      </w:pPr>
      <w:r w:rsidRPr="00F0617B">
        <w:rPr>
          <w:rFonts w:ascii="Times New Roman" w:hAnsi="Times New Roman"/>
          <w:b/>
          <w:bCs/>
          <w:sz w:val="28"/>
          <w:szCs w:val="28"/>
          <w:lang w:val="uk-UA"/>
        </w:rPr>
        <w:t>Модуль 1</w:t>
      </w:r>
      <w:r w:rsidRPr="00F0617B">
        <w:rPr>
          <w:rFonts w:ascii="Times New Roman" w:hAnsi="Times New Roman"/>
          <w:b/>
          <w:sz w:val="28"/>
          <w:szCs w:val="28"/>
          <w:lang w:val="uk-UA"/>
        </w:rPr>
        <w:t>. Біологічні основи життєдіяльності людини</w:t>
      </w:r>
    </w:p>
    <w:p w:rsidR="00AA3ADB" w:rsidRDefault="00AA3ADB" w:rsidP="00F0617B">
      <w:pPr>
        <w:pStyle w:val="ListParagraph"/>
        <w:spacing w:after="0"/>
        <w:ind w:left="927"/>
        <w:jc w:val="center"/>
        <w:rPr>
          <w:rFonts w:ascii="Times New Roman" w:hAnsi="Times New Roman"/>
          <w:b/>
          <w:sz w:val="28"/>
          <w:szCs w:val="28"/>
          <w:lang w:val="uk-UA"/>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5833"/>
        <w:gridCol w:w="2552"/>
        <w:gridCol w:w="2835"/>
        <w:gridCol w:w="2370"/>
      </w:tblGrid>
      <w:tr w:rsidR="00AA3ADB" w:rsidTr="00F0617B">
        <w:trPr>
          <w:jc w:val="center"/>
        </w:trPr>
        <w:tc>
          <w:tcPr>
            <w:tcW w:w="512" w:type="dxa"/>
          </w:tcPr>
          <w:p w:rsidR="00AA3ADB" w:rsidRDefault="00AA3ADB">
            <w:pPr>
              <w:pStyle w:val="PlainText"/>
              <w:rPr>
                <w:rFonts w:ascii="Times New Roman" w:hAnsi="Times New Roman"/>
                <w:bCs/>
                <w:spacing w:val="20"/>
                <w:sz w:val="28"/>
                <w:szCs w:val="28"/>
                <w:lang w:val="uk-UA"/>
              </w:rPr>
            </w:pPr>
          </w:p>
        </w:tc>
        <w:tc>
          <w:tcPr>
            <w:tcW w:w="5833" w:type="dxa"/>
          </w:tcPr>
          <w:p w:rsidR="00AA3ADB" w:rsidRPr="00F0617B" w:rsidRDefault="00AA3ADB" w:rsidP="00F0617B">
            <w:pPr>
              <w:pStyle w:val="PlainText"/>
              <w:jc w:val="center"/>
              <w:rPr>
                <w:rFonts w:ascii="Times New Roman" w:hAnsi="Times New Roman"/>
                <w:b/>
                <w:bCs/>
                <w:sz w:val="28"/>
                <w:szCs w:val="28"/>
                <w:lang w:val="uk-UA"/>
              </w:rPr>
            </w:pPr>
            <w:r w:rsidRPr="00F0617B">
              <w:rPr>
                <w:rFonts w:ascii="Times New Roman" w:hAnsi="Times New Roman"/>
                <w:b/>
                <w:bCs/>
                <w:sz w:val="28"/>
                <w:szCs w:val="28"/>
                <w:lang w:val="uk-UA"/>
              </w:rPr>
              <w:t>Тема</w:t>
            </w:r>
          </w:p>
        </w:tc>
        <w:tc>
          <w:tcPr>
            <w:tcW w:w="2552" w:type="dxa"/>
          </w:tcPr>
          <w:p w:rsidR="00AA3ADB" w:rsidRPr="00F0617B" w:rsidRDefault="00AA3ADB">
            <w:pPr>
              <w:pStyle w:val="PlainText"/>
              <w:rPr>
                <w:rFonts w:ascii="Times New Roman" w:hAnsi="Times New Roman"/>
                <w:noProof/>
                <w:sz w:val="28"/>
                <w:szCs w:val="28"/>
                <w:lang w:val="uk-UA"/>
              </w:rPr>
            </w:pPr>
            <w:r>
              <w:rPr>
                <w:rFonts w:ascii="Times New Roman" w:hAnsi="Times New Roman"/>
                <w:noProof/>
                <w:sz w:val="28"/>
                <w:szCs w:val="28"/>
                <w:lang w:val="uk-UA"/>
              </w:rPr>
              <w:t>Лекції</w:t>
            </w:r>
          </w:p>
        </w:tc>
        <w:tc>
          <w:tcPr>
            <w:tcW w:w="2835" w:type="dxa"/>
          </w:tcPr>
          <w:p w:rsidR="00AA3ADB" w:rsidRPr="00F0617B" w:rsidRDefault="00AA3ADB">
            <w:pPr>
              <w:pStyle w:val="PlainText"/>
              <w:rPr>
                <w:rFonts w:ascii="Times New Roman" w:hAnsi="Times New Roman"/>
                <w:noProof/>
                <w:sz w:val="28"/>
                <w:szCs w:val="28"/>
                <w:lang w:val="uk-UA"/>
              </w:rPr>
            </w:pPr>
            <w:r>
              <w:rPr>
                <w:rFonts w:ascii="Times New Roman" w:hAnsi="Times New Roman"/>
                <w:noProof/>
                <w:sz w:val="28"/>
                <w:szCs w:val="28"/>
                <w:lang w:val="uk-UA"/>
              </w:rPr>
              <w:t>Практичні</w:t>
            </w:r>
          </w:p>
        </w:tc>
        <w:tc>
          <w:tcPr>
            <w:tcW w:w="2370" w:type="dxa"/>
          </w:tcPr>
          <w:p w:rsidR="00AA3ADB" w:rsidRPr="00F0617B" w:rsidRDefault="00AA3ADB">
            <w:pPr>
              <w:pStyle w:val="PlainText"/>
              <w:rPr>
                <w:rFonts w:ascii="Times New Roman" w:hAnsi="Times New Roman"/>
                <w:noProof/>
                <w:sz w:val="28"/>
                <w:szCs w:val="28"/>
                <w:lang w:val="uk-UA"/>
              </w:rPr>
            </w:pPr>
            <w:r>
              <w:rPr>
                <w:rFonts w:ascii="Times New Roman" w:hAnsi="Times New Roman"/>
                <w:noProof/>
                <w:sz w:val="28"/>
                <w:szCs w:val="28"/>
                <w:lang w:val="uk-UA"/>
              </w:rPr>
              <w:t>Самостійна робота</w:t>
            </w:r>
          </w:p>
        </w:tc>
      </w:tr>
      <w:tr w:rsidR="00AA3ADB" w:rsidTr="00F0617B">
        <w:trPr>
          <w:jc w:val="center"/>
        </w:trPr>
        <w:tc>
          <w:tcPr>
            <w:tcW w:w="512" w:type="dxa"/>
          </w:tcPr>
          <w:p w:rsidR="00AA3ADB" w:rsidRPr="00F0617B" w:rsidRDefault="00AA3ADB" w:rsidP="00F0617B">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1.</w:t>
            </w:r>
          </w:p>
        </w:tc>
        <w:tc>
          <w:tcPr>
            <w:tcW w:w="5833" w:type="dxa"/>
          </w:tcPr>
          <w:p w:rsidR="00AA3ADB" w:rsidRPr="00F0617B" w:rsidRDefault="00AA3ADB" w:rsidP="00F0617B">
            <w:pPr>
              <w:pStyle w:val="PlainText"/>
              <w:rPr>
                <w:rFonts w:ascii="Times New Roman" w:hAnsi="Times New Roman"/>
                <w:bCs/>
                <w:sz w:val="28"/>
                <w:szCs w:val="28"/>
                <w:lang w:val="uk-UA"/>
              </w:rPr>
            </w:pPr>
            <w:r w:rsidRPr="00F0617B">
              <w:rPr>
                <w:rFonts w:ascii="Times New Roman" w:hAnsi="Times New Roman"/>
                <w:noProof/>
                <w:sz w:val="28"/>
                <w:szCs w:val="28"/>
              </w:rPr>
              <w:t>Загальна характеристика життя. Рівні організації живого. Людина в системі природи</w:t>
            </w:r>
          </w:p>
        </w:tc>
        <w:tc>
          <w:tcPr>
            <w:tcW w:w="2552" w:type="dxa"/>
          </w:tcPr>
          <w:p w:rsidR="00AA3ADB" w:rsidRPr="0099313B" w:rsidRDefault="00AA3ADB">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835" w:type="dxa"/>
          </w:tcPr>
          <w:p w:rsidR="00AA3ADB" w:rsidRPr="001F2EF5" w:rsidRDefault="00AA3ADB">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AA3ADB" w:rsidRDefault="00AA3ADB">
            <w:pPr>
              <w:pStyle w:val="PlainText"/>
              <w:rPr>
                <w:rFonts w:ascii="Times New Roman" w:hAnsi="Times New Roman"/>
                <w:noProof/>
                <w:sz w:val="28"/>
                <w:szCs w:val="28"/>
              </w:rPr>
            </w:pPr>
          </w:p>
        </w:tc>
      </w:tr>
      <w:tr w:rsidR="00AA3ADB" w:rsidTr="00F0617B">
        <w:trPr>
          <w:jc w:val="center"/>
        </w:trPr>
        <w:tc>
          <w:tcPr>
            <w:tcW w:w="512" w:type="dxa"/>
          </w:tcPr>
          <w:p w:rsidR="00AA3ADB" w:rsidRPr="00F0617B" w:rsidRDefault="00AA3ADB" w:rsidP="00F0617B">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2.</w:t>
            </w:r>
          </w:p>
        </w:tc>
        <w:tc>
          <w:tcPr>
            <w:tcW w:w="5833" w:type="dxa"/>
          </w:tcPr>
          <w:p w:rsidR="00AA3ADB" w:rsidRPr="00F0617B" w:rsidRDefault="00AA3ADB" w:rsidP="00F0617B">
            <w:pPr>
              <w:pStyle w:val="PlainText"/>
              <w:rPr>
                <w:rFonts w:ascii="Times New Roman" w:hAnsi="Times New Roman"/>
                <w:sz w:val="28"/>
                <w:szCs w:val="28"/>
                <w:lang w:val="uk-UA"/>
              </w:rPr>
            </w:pPr>
            <w:r w:rsidRPr="00F0617B">
              <w:rPr>
                <w:rFonts w:ascii="Times New Roman" w:hAnsi="Times New Roman"/>
                <w:noProof/>
                <w:sz w:val="28"/>
                <w:szCs w:val="28"/>
                <w:lang w:val="uk-UA"/>
              </w:rPr>
              <w:t>Молекулярно-генетичний і клітинний рівні організації життя. Клітина як елементарна структурно-функціональна одиниця живого</w:t>
            </w:r>
          </w:p>
        </w:tc>
        <w:tc>
          <w:tcPr>
            <w:tcW w:w="2552" w:type="dxa"/>
          </w:tcPr>
          <w:p w:rsidR="00AA3ADB" w:rsidRDefault="00AA3ADB">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835" w:type="dxa"/>
          </w:tcPr>
          <w:p w:rsidR="00AA3ADB" w:rsidRDefault="00AA3ADB">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AA3ADB" w:rsidRDefault="00AA3ADB">
            <w:pPr>
              <w:pStyle w:val="PlainText"/>
              <w:rPr>
                <w:rFonts w:ascii="Times New Roman" w:hAnsi="Times New Roman"/>
                <w:noProof/>
                <w:sz w:val="28"/>
                <w:szCs w:val="28"/>
                <w:lang w:val="uk-UA"/>
              </w:rPr>
            </w:pPr>
          </w:p>
        </w:tc>
      </w:tr>
      <w:tr w:rsidR="00AA3ADB" w:rsidTr="00F0617B">
        <w:trPr>
          <w:jc w:val="center"/>
        </w:trPr>
        <w:tc>
          <w:tcPr>
            <w:tcW w:w="512" w:type="dxa"/>
          </w:tcPr>
          <w:p w:rsidR="00AA3ADB" w:rsidRPr="00F0617B" w:rsidRDefault="00AA3ADB" w:rsidP="00F0617B">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3.</w:t>
            </w:r>
          </w:p>
        </w:tc>
        <w:tc>
          <w:tcPr>
            <w:tcW w:w="5833" w:type="dxa"/>
          </w:tcPr>
          <w:p w:rsidR="00AA3ADB" w:rsidRPr="00F0617B" w:rsidRDefault="00AA3ADB" w:rsidP="00F0617B">
            <w:pPr>
              <w:spacing w:line="240" w:lineRule="auto"/>
              <w:jc w:val="both"/>
              <w:rPr>
                <w:rFonts w:ascii="Times New Roman" w:hAnsi="Times New Roman"/>
                <w:sz w:val="28"/>
                <w:szCs w:val="28"/>
                <w:lang w:val="uk-UA"/>
              </w:rPr>
            </w:pPr>
            <w:r w:rsidRPr="00F0617B">
              <w:rPr>
                <w:rFonts w:ascii="Times New Roman" w:hAnsi="Times New Roman"/>
                <w:noProof/>
                <w:sz w:val="28"/>
                <w:szCs w:val="28"/>
                <w:lang w:val="uk-UA"/>
              </w:rPr>
              <w:t>Молекулярно-генетичний і клітинний рівні організації життя. Організація клітин у часі</w:t>
            </w:r>
          </w:p>
        </w:tc>
        <w:tc>
          <w:tcPr>
            <w:tcW w:w="2552" w:type="dxa"/>
          </w:tcPr>
          <w:p w:rsidR="00AA3ADB" w:rsidRDefault="00AA3ADB">
            <w:pPr>
              <w:spacing w:line="360" w:lineRule="auto"/>
              <w:jc w:val="both"/>
              <w:rPr>
                <w:noProof/>
                <w:sz w:val="28"/>
                <w:szCs w:val="28"/>
                <w:lang w:val="uk-UA"/>
              </w:rPr>
            </w:pPr>
            <w:r>
              <w:rPr>
                <w:noProof/>
                <w:sz w:val="28"/>
                <w:szCs w:val="28"/>
                <w:lang w:val="uk-UA"/>
              </w:rPr>
              <w:t>2</w:t>
            </w:r>
          </w:p>
        </w:tc>
        <w:tc>
          <w:tcPr>
            <w:tcW w:w="2835" w:type="dxa"/>
          </w:tcPr>
          <w:p w:rsidR="00AA3ADB" w:rsidRDefault="00AA3ADB">
            <w:pPr>
              <w:spacing w:line="360" w:lineRule="auto"/>
              <w:jc w:val="both"/>
              <w:rPr>
                <w:noProof/>
                <w:sz w:val="28"/>
                <w:szCs w:val="28"/>
                <w:lang w:val="uk-UA"/>
              </w:rPr>
            </w:pPr>
            <w:r>
              <w:rPr>
                <w:noProof/>
                <w:sz w:val="28"/>
                <w:szCs w:val="28"/>
                <w:lang w:val="uk-UA"/>
              </w:rPr>
              <w:t>2</w:t>
            </w:r>
          </w:p>
        </w:tc>
        <w:tc>
          <w:tcPr>
            <w:tcW w:w="2370" w:type="dxa"/>
          </w:tcPr>
          <w:p w:rsidR="00AA3ADB" w:rsidRDefault="00AA3ADB">
            <w:pPr>
              <w:spacing w:line="360" w:lineRule="auto"/>
              <w:jc w:val="both"/>
              <w:rPr>
                <w:noProof/>
                <w:sz w:val="28"/>
                <w:szCs w:val="28"/>
                <w:lang w:val="uk-UA"/>
              </w:rPr>
            </w:pPr>
          </w:p>
        </w:tc>
      </w:tr>
      <w:tr w:rsidR="00AA3ADB" w:rsidTr="00F0617B">
        <w:trPr>
          <w:jc w:val="center"/>
        </w:trPr>
        <w:tc>
          <w:tcPr>
            <w:tcW w:w="512" w:type="dxa"/>
          </w:tcPr>
          <w:p w:rsidR="00AA3ADB" w:rsidRPr="00F0617B" w:rsidRDefault="00AA3ADB" w:rsidP="00F0617B">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4</w:t>
            </w:r>
          </w:p>
        </w:tc>
        <w:tc>
          <w:tcPr>
            <w:tcW w:w="5833" w:type="dxa"/>
          </w:tcPr>
          <w:p w:rsidR="00AA3ADB" w:rsidRPr="00F0617B" w:rsidRDefault="00AA3ADB" w:rsidP="00F0617B">
            <w:pPr>
              <w:spacing w:line="240" w:lineRule="auto"/>
              <w:jc w:val="both"/>
              <w:rPr>
                <w:rFonts w:ascii="Times New Roman" w:hAnsi="Times New Roman"/>
                <w:sz w:val="28"/>
                <w:szCs w:val="28"/>
              </w:rPr>
            </w:pPr>
            <w:r w:rsidRPr="00F0617B">
              <w:rPr>
                <w:rFonts w:ascii="Times New Roman" w:hAnsi="Times New Roman"/>
                <w:noProof/>
                <w:sz w:val="28"/>
                <w:szCs w:val="28"/>
                <w:lang w:val="uk-UA"/>
              </w:rPr>
              <w:t>Онтогенетичний рівень організації життя. Розмноження – універсальна властивість живого</w:t>
            </w:r>
          </w:p>
        </w:tc>
        <w:tc>
          <w:tcPr>
            <w:tcW w:w="2552" w:type="dxa"/>
          </w:tcPr>
          <w:p w:rsidR="00AA3ADB" w:rsidRDefault="00AA3ADB">
            <w:pPr>
              <w:spacing w:line="360" w:lineRule="auto"/>
              <w:jc w:val="both"/>
              <w:rPr>
                <w:noProof/>
                <w:sz w:val="28"/>
                <w:szCs w:val="28"/>
                <w:lang w:val="uk-UA"/>
              </w:rPr>
            </w:pPr>
            <w:r>
              <w:rPr>
                <w:noProof/>
                <w:sz w:val="28"/>
                <w:szCs w:val="28"/>
                <w:lang w:val="uk-UA"/>
              </w:rPr>
              <w:t>2</w:t>
            </w:r>
          </w:p>
        </w:tc>
        <w:tc>
          <w:tcPr>
            <w:tcW w:w="2835" w:type="dxa"/>
          </w:tcPr>
          <w:p w:rsidR="00AA3ADB" w:rsidRDefault="00AA3ADB">
            <w:pPr>
              <w:spacing w:line="360" w:lineRule="auto"/>
              <w:jc w:val="both"/>
              <w:rPr>
                <w:noProof/>
                <w:sz w:val="28"/>
                <w:szCs w:val="28"/>
                <w:lang w:val="uk-UA"/>
              </w:rPr>
            </w:pPr>
            <w:r>
              <w:rPr>
                <w:noProof/>
                <w:sz w:val="28"/>
                <w:szCs w:val="28"/>
                <w:lang w:val="uk-UA"/>
              </w:rPr>
              <w:t>2</w:t>
            </w:r>
          </w:p>
        </w:tc>
        <w:tc>
          <w:tcPr>
            <w:tcW w:w="2370" w:type="dxa"/>
          </w:tcPr>
          <w:p w:rsidR="00AA3ADB" w:rsidRDefault="00AA3ADB">
            <w:pPr>
              <w:spacing w:line="360" w:lineRule="auto"/>
              <w:jc w:val="both"/>
              <w:rPr>
                <w:noProof/>
                <w:sz w:val="28"/>
                <w:szCs w:val="28"/>
                <w:lang w:val="uk-UA"/>
              </w:rPr>
            </w:pPr>
          </w:p>
        </w:tc>
      </w:tr>
    </w:tbl>
    <w:p w:rsidR="00AA3ADB" w:rsidRDefault="00AA3ADB" w:rsidP="00F0617B">
      <w:pPr>
        <w:pStyle w:val="ListParagraph"/>
        <w:spacing w:after="0"/>
        <w:ind w:left="927"/>
        <w:jc w:val="center"/>
        <w:rPr>
          <w:rFonts w:ascii="Times New Roman" w:hAnsi="Times New Roman"/>
          <w:b/>
          <w:sz w:val="28"/>
          <w:szCs w:val="28"/>
          <w:lang w:val="uk-UA"/>
        </w:rPr>
      </w:pPr>
    </w:p>
    <w:p w:rsidR="00AA3ADB" w:rsidRDefault="00AA3ADB" w:rsidP="00F0617B">
      <w:pPr>
        <w:pStyle w:val="ListParagraph"/>
        <w:spacing w:after="0"/>
        <w:ind w:left="927"/>
        <w:jc w:val="center"/>
        <w:rPr>
          <w:rFonts w:ascii="Times New Roman" w:eastAsia="Times-Roman" w:hAnsi="Times New Roman"/>
          <w:b/>
          <w:sz w:val="28"/>
          <w:szCs w:val="28"/>
          <w:lang w:val="uk-UA"/>
        </w:rPr>
      </w:pPr>
      <w:r w:rsidRPr="00557E52">
        <w:rPr>
          <w:rFonts w:ascii="Times New Roman" w:eastAsia="Times-Roman" w:hAnsi="Times New Roman"/>
          <w:b/>
          <w:sz w:val="28"/>
          <w:szCs w:val="28"/>
          <w:lang w:val="uk-UA"/>
        </w:rPr>
        <w:t>Модуль 2. Популяційно-видовий рівень організації життя та місце людини в ньому</w:t>
      </w:r>
    </w:p>
    <w:p w:rsidR="00AA3ADB" w:rsidRDefault="00AA3ADB" w:rsidP="00F0617B">
      <w:pPr>
        <w:pStyle w:val="ListParagraph"/>
        <w:spacing w:after="0"/>
        <w:ind w:left="927"/>
        <w:jc w:val="center"/>
        <w:rPr>
          <w:rFonts w:ascii="Times New Roman" w:eastAsia="Times-Roman" w:hAnsi="Times New Roman"/>
          <w:b/>
          <w:sz w:val="28"/>
          <w:szCs w:val="28"/>
          <w:lang w:val="uk-UA"/>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5833"/>
        <w:gridCol w:w="2552"/>
        <w:gridCol w:w="2835"/>
        <w:gridCol w:w="2370"/>
      </w:tblGrid>
      <w:tr w:rsidR="00AA3ADB" w:rsidRPr="001F2EF5" w:rsidTr="00160FED">
        <w:trPr>
          <w:jc w:val="center"/>
        </w:trPr>
        <w:tc>
          <w:tcPr>
            <w:tcW w:w="512" w:type="dxa"/>
          </w:tcPr>
          <w:p w:rsidR="00AA3ADB" w:rsidRPr="001F2EF5" w:rsidRDefault="00AA3ADB" w:rsidP="00160FED">
            <w:pPr>
              <w:pStyle w:val="PlainText"/>
              <w:rPr>
                <w:rFonts w:ascii="Times New Roman" w:hAnsi="Times New Roman"/>
                <w:bCs/>
                <w:spacing w:val="20"/>
                <w:sz w:val="28"/>
                <w:szCs w:val="28"/>
                <w:lang w:val="uk-UA"/>
              </w:rPr>
            </w:pPr>
          </w:p>
        </w:tc>
        <w:tc>
          <w:tcPr>
            <w:tcW w:w="5833" w:type="dxa"/>
          </w:tcPr>
          <w:p w:rsidR="00AA3ADB" w:rsidRPr="001F2EF5" w:rsidRDefault="00AA3ADB" w:rsidP="00160FED">
            <w:pPr>
              <w:pStyle w:val="PlainText"/>
              <w:jc w:val="center"/>
              <w:rPr>
                <w:rFonts w:ascii="Times New Roman" w:hAnsi="Times New Roman"/>
                <w:b/>
                <w:bCs/>
                <w:sz w:val="28"/>
                <w:szCs w:val="28"/>
                <w:lang w:val="uk-UA"/>
              </w:rPr>
            </w:pPr>
            <w:r w:rsidRPr="001F2EF5">
              <w:rPr>
                <w:rFonts w:ascii="Times New Roman" w:hAnsi="Times New Roman"/>
                <w:b/>
                <w:bCs/>
                <w:sz w:val="28"/>
                <w:szCs w:val="28"/>
                <w:lang w:val="uk-UA"/>
              </w:rPr>
              <w:t>Тема</w:t>
            </w:r>
          </w:p>
        </w:tc>
        <w:tc>
          <w:tcPr>
            <w:tcW w:w="2552" w:type="dxa"/>
          </w:tcPr>
          <w:p w:rsidR="00AA3ADB" w:rsidRPr="001F2EF5" w:rsidRDefault="00AA3ADB" w:rsidP="00160FED">
            <w:pPr>
              <w:pStyle w:val="PlainText"/>
              <w:rPr>
                <w:rFonts w:ascii="Times New Roman" w:hAnsi="Times New Roman"/>
                <w:noProof/>
                <w:sz w:val="28"/>
                <w:szCs w:val="28"/>
                <w:lang w:val="uk-UA"/>
              </w:rPr>
            </w:pPr>
            <w:r w:rsidRPr="001F2EF5">
              <w:rPr>
                <w:rFonts w:ascii="Times New Roman" w:hAnsi="Times New Roman"/>
                <w:noProof/>
                <w:sz w:val="28"/>
                <w:szCs w:val="28"/>
                <w:lang w:val="uk-UA"/>
              </w:rPr>
              <w:t>Лекції</w:t>
            </w:r>
          </w:p>
        </w:tc>
        <w:tc>
          <w:tcPr>
            <w:tcW w:w="2835" w:type="dxa"/>
          </w:tcPr>
          <w:p w:rsidR="00AA3ADB" w:rsidRPr="001F2EF5" w:rsidRDefault="00AA3ADB" w:rsidP="00160FED">
            <w:pPr>
              <w:pStyle w:val="PlainText"/>
              <w:rPr>
                <w:rFonts w:ascii="Times New Roman" w:hAnsi="Times New Roman"/>
                <w:noProof/>
                <w:sz w:val="28"/>
                <w:szCs w:val="28"/>
                <w:lang w:val="uk-UA"/>
              </w:rPr>
            </w:pPr>
            <w:r w:rsidRPr="001F2EF5">
              <w:rPr>
                <w:rFonts w:ascii="Times New Roman" w:hAnsi="Times New Roman"/>
                <w:noProof/>
                <w:sz w:val="28"/>
                <w:szCs w:val="28"/>
                <w:lang w:val="uk-UA"/>
              </w:rPr>
              <w:t>Практичні</w:t>
            </w:r>
          </w:p>
        </w:tc>
        <w:tc>
          <w:tcPr>
            <w:tcW w:w="2370" w:type="dxa"/>
          </w:tcPr>
          <w:p w:rsidR="00AA3ADB" w:rsidRPr="001F2EF5" w:rsidRDefault="00AA3ADB" w:rsidP="00160FED">
            <w:pPr>
              <w:pStyle w:val="PlainText"/>
              <w:rPr>
                <w:rFonts w:ascii="Times New Roman" w:hAnsi="Times New Roman"/>
                <w:noProof/>
                <w:sz w:val="28"/>
                <w:szCs w:val="28"/>
                <w:lang w:val="uk-UA"/>
              </w:rPr>
            </w:pPr>
            <w:r w:rsidRPr="001F2EF5">
              <w:rPr>
                <w:rFonts w:ascii="Times New Roman" w:hAnsi="Times New Roman"/>
                <w:noProof/>
                <w:sz w:val="28"/>
                <w:szCs w:val="28"/>
                <w:lang w:val="uk-UA"/>
              </w:rPr>
              <w:t>Самостійна робота</w:t>
            </w:r>
          </w:p>
        </w:tc>
      </w:tr>
      <w:tr w:rsidR="00AA3ADB" w:rsidRPr="001F2EF5" w:rsidTr="00160FED">
        <w:trPr>
          <w:jc w:val="center"/>
        </w:trPr>
        <w:tc>
          <w:tcPr>
            <w:tcW w:w="512" w:type="dxa"/>
          </w:tcPr>
          <w:p w:rsidR="00AA3ADB" w:rsidRPr="001F2EF5" w:rsidRDefault="00AA3ADB" w:rsidP="00160FED">
            <w:pPr>
              <w:pStyle w:val="PlainText"/>
              <w:rPr>
                <w:rFonts w:ascii="Times New Roman" w:hAnsi="Times New Roman"/>
                <w:bCs/>
                <w:spacing w:val="20"/>
                <w:sz w:val="28"/>
                <w:szCs w:val="28"/>
                <w:lang w:val="uk-UA"/>
              </w:rPr>
            </w:pPr>
            <w:r w:rsidRPr="001F2EF5">
              <w:rPr>
                <w:rFonts w:ascii="Times New Roman" w:hAnsi="Times New Roman"/>
                <w:bCs/>
                <w:spacing w:val="20"/>
                <w:sz w:val="28"/>
                <w:szCs w:val="28"/>
                <w:lang w:val="uk-UA"/>
              </w:rPr>
              <w:t>1.</w:t>
            </w:r>
          </w:p>
        </w:tc>
        <w:tc>
          <w:tcPr>
            <w:tcW w:w="5833" w:type="dxa"/>
          </w:tcPr>
          <w:p w:rsidR="00AA3ADB" w:rsidRPr="001F2EF5" w:rsidRDefault="00AA3ADB" w:rsidP="001F2EF5">
            <w:pPr>
              <w:spacing w:line="240" w:lineRule="auto"/>
              <w:jc w:val="both"/>
              <w:rPr>
                <w:rFonts w:ascii="Times New Roman" w:hAnsi="Times New Roman"/>
                <w:sz w:val="28"/>
                <w:szCs w:val="28"/>
                <w:lang w:val="uk-UA"/>
              </w:rPr>
            </w:pPr>
            <w:r w:rsidRPr="001F2EF5">
              <w:rPr>
                <w:rFonts w:ascii="Times New Roman" w:hAnsi="Times New Roman"/>
                <w:noProof/>
                <w:sz w:val="28"/>
                <w:szCs w:val="28"/>
                <w:lang w:val="uk-UA"/>
              </w:rPr>
              <w:t>Синтетична теорія еволюції. Біологічний вид, його критерії</w:t>
            </w:r>
          </w:p>
        </w:tc>
        <w:tc>
          <w:tcPr>
            <w:tcW w:w="2552" w:type="dxa"/>
          </w:tcPr>
          <w:p w:rsidR="00AA3ADB" w:rsidRPr="001F2EF5" w:rsidRDefault="00AA3ADB" w:rsidP="00160FED">
            <w:pPr>
              <w:pStyle w:val="PlainText"/>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AA3ADB" w:rsidRPr="001F2EF5" w:rsidRDefault="00AA3ADB" w:rsidP="00160FED">
            <w:pPr>
              <w:pStyle w:val="PlainText"/>
              <w:rPr>
                <w:rFonts w:ascii="Times New Roman" w:hAnsi="Times New Roman"/>
                <w:noProof/>
                <w:sz w:val="28"/>
                <w:szCs w:val="28"/>
              </w:rPr>
            </w:pPr>
          </w:p>
        </w:tc>
        <w:tc>
          <w:tcPr>
            <w:tcW w:w="2370" w:type="dxa"/>
          </w:tcPr>
          <w:p w:rsidR="00AA3ADB" w:rsidRPr="001F2EF5" w:rsidRDefault="00AA3ADB" w:rsidP="00160FED">
            <w:pPr>
              <w:pStyle w:val="PlainText"/>
              <w:rPr>
                <w:rFonts w:ascii="Times New Roman" w:hAnsi="Times New Roman"/>
                <w:noProof/>
                <w:sz w:val="28"/>
                <w:szCs w:val="28"/>
              </w:rPr>
            </w:pPr>
          </w:p>
        </w:tc>
      </w:tr>
      <w:tr w:rsidR="00AA3ADB" w:rsidRPr="001F2EF5" w:rsidTr="00160FED">
        <w:trPr>
          <w:jc w:val="center"/>
        </w:trPr>
        <w:tc>
          <w:tcPr>
            <w:tcW w:w="512" w:type="dxa"/>
          </w:tcPr>
          <w:p w:rsidR="00AA3ADB" w:rsidRPr="001F2EF5" w:rsidRDefault="00AA3ADB" w:rsidP="00160FED">
            <w:pPr>
              <w:pStyle w:val="PlainText"/>
              <w:rPr>
                <w:rFonts w:ascii="Times New Roman" w:hAnsi="Times New Roman"/>
                <w:bCs/>
                <w:spacing w:val="20"/>
                <w:sz w:val="28"/>
                <w:szCs w:val="28"/>
                <w:lang w:val="uk-UA"/>
              </w:rPr>
            </w:pPr>
            <w:r w:rsidRPr="001F2EF5">
              <w:rPr>
                <w:rFonts w:ascii="Times New Roman" w:hAnsi="Times New Roman"/>
                <w:bCs/>
                <w:spacing w:val="20"/>
                <w:sz w:val="28"/>
                <w:szCs w:val="28"/>
                <w:lang w:val="uk-UA"/>
              </w:rPr>
              <w:t>2.</w:t>
            </w:r>
          </w:p>
        </w:tc>
        <w:tc>
          <w:tcPr>
            <w:tcW w:w="5833" w:type="dxa"/>
          </w:tcPr>
          <w:p w:rsidR="00AA3ADB" w:rsidRPr="001F2EF5" w:rsidRDefault="00AA3ADB" w:rsidP="001F2EF5">
            <w:pPr>
              <w:spacing w:line="240" w:lineRule="auto"/>
              <w:jc w:val="both"/>
              <w:rPr>
                <w:rFonts w:ascii="Times New Roman" w:hAnsi="Times New Roman"/>
                <w:sz w:val="28"/>
                <w:szCs w:val="28"/>
                <w:lang w:val="uk-UA"/>
              </w:rPr>
            </w:pPr>
            <w:r w:rsidRPr="001F2EF5">
              <w:rPr>
                <w:rFonts w:ascii="Times New Roman" w:hAnsi="Times New Roman"/>
                <w:noProof/>
                <w:sz w:val="28"/>
                <w:szCs w:val="28"/>
                <w:lang w:val="uk-UA"/>
              </w:rPr>
              <w:t>Синтетична теорія еволюції. Популяції - головні складові одиниці виду</w:t>
            </w:r>
          </w:p>
        </w:tc>
        <w:tc>
          <w:tcPr>
            <w:tcW w:w="2552" w:type="dxa"/>
          </w:tcPr>
          <w:p w:rsidR="00AA3ADB" w:rsidRPr="001F2EF5" w:rsidRDefault="00AA3ADB" w:rsidP="00160FED">
            <w:pPr>
              <w:pStyle w:val="PlainText"/>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AA3ADB" w:rsidRPr="001F2EF5" w:rsidRDefault="00AA3ADB" w:rsidP="00160FED">
            <w:pPr>
              <w:pStyle w:val="PlainText"/>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370" w:type="dxa"/>
          </w:tcPr>
          <w:p w:rsidR="00AA3ADB" w:rsidRPr="001F2EF5" w:rsidRDefault="00AA3ADB" w:rsidP="00160FED">
            <w:pPr>
              <w:pStyle w:val="PlainText"/>
              <w:rPr>
                <w:rFonts w:ascii="Times New Roman" w:hAnsi="Times New Roman"/>
                <w:noProof/>
                <w:sz w:val="28"/>
                <w:szCs w:val="28"/>
                <w:lang w:val="uk-UA"/>
              </w:rPr>
            </w:pPr>
          </w:p>
        </w:tc>
      </w:tr>
      <w:tr w:rsidR="00AA3ADB" w:rsidRPr="001F2EF5" w:rsidTr="00160FED">
        <w:trPr>
          <w:jc w:val="center"/>
        </w:trPr>
        <w:tc>
          <w:tcPr>
            <w:tcW w:w="512" w:type="dxa"/>
          </w:tcPr>
          <w:p w:rsidR="00AA3ADB" w:rsidRPr="001F2EF5" w:rsidRDefault="00AA3ADB" w:rsidP="00160FED">
            <w:pPr>
              <w:pStyle w:val="PlainText"/>
              <w:rPr>
                <w:rFonts w:ascii="Times New Roman" w:hAnsi="Times New Roman"/>
                <w:bCs/>
                <w:spacing w:val="20"/>
                <w:sz w:val="28"/>
                <w:szCs w:val="28"/>
                <w:lang w:val="uk-UA"/>
              </w:rPr>
            </w:pPr>
            <w:r w:rsidRPr="001F2EF5">
              <w:rPr>
                <w:rFonts w:ascii="Times New Roman" w:hAnsi="Times New Roman"/>
                <w:bCs/>
                <w:spacing w:val="20"/>
                <w:sz w:val="28"/>
                <w:szCs w:val="28"/>
                <w:lang w:val="uk-UA"/>
              </w:rPr>
              <w:t>3.</w:t>
            </w:r>
          </w:p>
        </w:tc>
        <w:tc>
          <w:tcPr>
            <w:tcW w:w="5833" w:type="dxa"/>
          </w:tcPr>
          <w:p w:rsidR="00AA3ADB" w:rsidRPr="001F2EF5" w:rsidRDefault="00AA3ADB" w:rsidP="001F2EF5">
            <w:pPr>
              <w:spacing w:line="240" w:lineRule="auto"/>
              <w:jc w:val="both"/>
              <w:rPr>
                <w:rFonts w:ascii="Times New Roman" w:hAnsi="Times New Roman"/>
                <w:sz w:val="28"/>
                <w:szCs w:val="28"/>
                <w:lang w:val="uk-UA"/>
              </w:rPr>
            </w:pPr>
            <w:r w:rsidRPr="001F2EF5">
              <w:rPr>
                <w:rFonts w:ascii="Times New Roman" w:eastAsia="Times-Roman" w:hAnsi="Times New Roman"/>
                <w:sz w:val="28"/>
                <w:szCs w:val="28"/>
                <w:lang w:val="uk-UA"/>
              </w:rPr>
              <w:t>Особливості дії елементарних еволюційних факторів у популяціях людей</w:t>
            </w:r>
          </w:p>
        </w:tc>
        <w:tc>
          <w:tcPr>
            <w:tcW w:w="2552" w:type="dxa"/>
          </w:tcPr>
          <w:p w:rsidR="00AA3ADB" w:rsidRPr="001F2EF5" w:rsidRDefault="00AA3ADB" w:rsidP="00160FED">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AA3ADB" w:rsidRPr="001F2EF5" w:rsidRDefault="00AA3ADB" w:rsidP="00160FED">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370" w:type="dxa"/>
          </w:tcPr>
          <w:p w:rsidR="00AA3ADB" w:rsidRPr="001F2EF5" w:rsidRDefault="00AA3ADB" w:rsidP="00160FED">
            <w:pPr>
              <w:spacing w:line="360" w:lineRule="auto"/>
              <w:jc w:val="both"/>
              <w:rPr>
                <w:rFonts w:ascii="Times New Roman" w:hAnsi="Times New Roman"/>
                <w:noProof/>
                <w:sz w:val="28"/>
                <w:szCs w:val="28"/>
                <w:lang w:val="uk-UA"/>
              </w:rPr>
            </w:pPr>
          </w:p>
        </w:tc>
      </w:tr>
      <w:tr w:rsidR="00AA3ADB" w:rsidRPr="001F2EF5" w:rsidTr="00160FED">
        <w:trPr>
          <w:jc w:val="center"/>
        </w:trPr>
        <w:tc>
          <w:tcPr>
            <w:tcW w:w="512" w:type="dxa"/>
          </w:tcPr>
          <w:p w:rsidR="00AA3ADB" w:rsidRPr="001F2EF5" w:rsidRDefault="00AA3ADB" w:rsidP="00160FED">
            <w:pPr>
              <w:pStyle w:val="PlainText"/>
              <w:rPr>
                <w:rFonts w:ascii="Times New Roman" w:hAnsi="Times New Roman"/>
                <w:bCs/>
                <w:spacing w:val="20"/>
                <w:sz w:val="28"/>
                <w:szCs w:val="28"/>
                <w:lang w:val="uk-UA"/>
              </w:rPr>
            </w:pPr>
            <w:r w:rsidRPr="001F2EF5">
              <w:rPr>
                <w:rFonts w:ascii="Times New Roman" w:hAnsi="Times New Roman"/>
                <w:bCs/>
                <w:spacing w:val="20"/>
                <w:sz w:val="28"/>
                <w:szCs w:val="28"/>
                <w:lang w:val="uk-UA"/>
              </w:rPr>
              <w:t>4</w:t>
            </w:r>
          </w:p>
        </w:tc>
        <w:tc>
          <w:tcPr>
            <w:tcW w:w="5833" w:type="dxa"/>
          </w:tcPr>
          <w:p w:rsidR="00AA3ADB" w:rsidRPr="001F2EF5" w:rsidRDefault="00AA3ADB" w:rsidP="001F2EF5">
            <w:pPr>
              <w:spacing w:line="240" w:lineRule="auto"/>
              <w:jc w:val="both"/>
              <w:rPr>
                <w:rFonts w:ascii="Times New Roman" w:hAnsi="Times New Roman"/>
                <w:sz w:val="28"/>
                <w:szCs w:val="28"/>
                <w:lang w:val="uk-UA"/>
              </w:rPr>
            </w:pPr>
            <w:r w:rsidRPr="001F2EF5">
              <w:rPr>
                <w:rFonts w:ascii="Times New Roman" w:hAnsi="Times New Roman"/>
                <w:noProof/>
                <w:sz w:val="28"/>
                <w:szCs w:val="28"/>
                <w:lang w:val="uk-UA"/>
              </w:rPr>
              <w:t>Закономірності і проблеми макроеволюції та антропогенезу</w:t>
            </w:r>
          </w:p>
        </w:tc>
        <w:tc>
          <w:tcPr>
            <w:tcW w:w="2552" w:type="dxa"/>
          </w:tcPr>
          <w:p w:rsidR="00AA3ADB" w:rsidRPr="001F2EF5" w:rsidRDefault="00AA3ADB" w:rsidP="00160FED">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AA3ADB" w:rsidRPr="001F2EF5" w:rsidRDefault="00AA3ADB" w:rsidP="00160FED">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370" w:type="dxa"/>
          </w:tcPr>
          <w:p w:rsidR="00AA3ADB" w:rsidRPr="001F2EF5" w:rsidRDefault="00AA3ADB" w:rsidP="00160FED">
            <w:pPr>
              <w:spacing w:line="360" w:lineRule="auto"/>
              <w:jc w:val="both"/>
              <w:rPr>
                <w:rFonts w:ascii="Times New Roman" w:hAnsi="Times New Roman"/>
                <w:noProof/>
                <w:sz w:val="28"/>
                <w:szCs w:val="28"/>
                <w:lang w:val="uk-UA"/>
              </w:rPr>
            </w:pPr>
          </w:p>
        </w:tc>
      </w:tr>
    </w:tbl>
    <w:p w:rsidR="00AA3ADB" w:rsidRDefault="00AA3ADB" w:rsidP="00EB5146">
      <w:pPr>
        <w:spacing w:after="0" w:line="240" w:lineRule="auto"/>
        <w:ind w:firstLine="709"/>
        <w:rPr>
          <w:rFonts w:ascii="Times New Roman" w:hAnsi="Times New Roman"/>
          <w:sz w:val="28"/>
          <w:szCs w:val="28"/>
          <w:lang w:val="uk-UA" w:eastAsia="ru-RU"/>
        </w:rPr>
      </w:pPr>
    </w:p>
    <w:p w:rsidR="00AA3ADB" w:rsidRDefault="00AA3ADB" w:rsidP="00F0617B">
      <w:pPr>
        <w:pStyle w:val="ListParagraph"/>
        <w:spacing w:after="0"/>
        <w:ind w:left="927"/>
        <w:jc w:val="center"/>
        <w:rPr>
          <w:rFonts w:ascii="Times New Roman" w:hAnsi="Times New Roman"/>
          <w:b/>
          <w:sz w:val="28"/>
          <w:szCs w:val="28"/>
          <w:lang w:val="uk-UA"/>
        </w:rPr>
      </w:pPr>
    </w:p>
    <w:p w:rsidR="00AA3ADB" w:rsidRPr="00B17C11" w:rsidRDefault="00AA3ADB" w:rsidP="00B17C11">
      <w:pPr>
        <w:jc w:val="center"/>
        <w:rPr>
          <w:rFonts w:ascii="Times New Roman" w:hAnsi="Times New Roman"/>
          <w:b/>
          <w:sz w:val="28"/>
          <w:szCs w:val="28"/>
          <w:lang w:val="uk-UA"/>
        </w:rPr>
      </w:pPr>
      <w:r>
        <w:rPr>
          <w:rFonts w:ascii="Times New Roman" w:hAnsi="Times New Roman"/>
          <w:b/>
          <w:sz w:val="28"/>
          <w:szCs w:val="28"/>
          <w:lang w:val="uk-UA"/>
        </w:rPr>
        <w:t>2 С</w:t>
      </w:r>
      <w:r w:rsidRPr="00B17C11">
        <w:rPr>
          <w:rFonts w:ascii="Times New Roman" w:hAnsi="Times New Roman"/>
          <w:b/>
          <w:sz w:val="28"/>
          <w:szCs w:val="28"/>
          <w:lang w:val="uk-UA"/>
        </w:rPr>
        <w:t>еместр</w:t>
      </w:r>
    </w:p>
    <w:p w:rsidR="00AA3ADB" w:rsidRDefault="00AA3ADB" w:rsidP="00F0617B">
      <w:pPr>
        <w:pStyle w:val="ListParagraph"/>
        <w:spacing w:after="0"/>
        <w:ind w:left="927"/>
        <w:jc w:val="center"/>
        <w:rPr>
          <w:rFonts w:ascii="Times New Roman" w:hAnsi="Times New Roman"/>
          <w:b/>
          <w:bCs/>
          <w:sz w:val="28"/>
          <w:szCs w:val="28"/>
          <w:lang w:val="uk-UA"/>
        </w:rPr>
      </w:pPr>
      <w:r w:rsidRPr="00F0617B">
        <w:rPr>
          <w:rFonts w:ascii="Times New Roman" w:hAnsi="Times New Roman"/>
          <w:b/>
          <w:bCs/>
          <w:sz w:val="28"/>
          <w:szCs w:val="28"/>
          <w:lang w:val="uk-UA"/>
        </w:rPr>
        <w:t>Модуль</w:t>
      </w:r>
      <w:r>
        <w:rPr>
          <w:rFonts w:ascii="Times New Roman" w:hAnsi="Times New Roman"/>
          <w:b/>
          <w:bCs/>
          <w:sz w:val="28"/>
          <w:szCs w:val="28"/>
          <w:lang w:val="uk-UA"/>
        </w:rPr>
        <w:t xml:space="preserve"> 3. </w:t>
      </w:r>
    </w:p>
    <w:p w:rsidR="00AA3ADB" w:rsidRDefault="00AA3ADB" w:rsidP="00F0617B">
      <w:pPr>
        <w:pStyle w:val="ListParagraph"/>
        <w:spacing w:after="0"/>
        <w:ind w:left="927"/>
        <w:jc w:val="center"/>
        <w:rPr>
          <w:rFonts w:ascii="Times New Roman" w:eastAsia="Times-Roman" w:hAnsi="Times New Roman"/>
          <w:b/>
          <w:sz w:val="28"/>
          <w:szCs w:val="28"/>
          <w:lang w:val="uk-UA"/>
        </w:rPr>
      </w:pPr>
      <w:r w:rsidRPr="00A469EF">
        <w:rPr>
          <w:rFonts w:ascii="Times New Roman" w:eastAsia="Times-Roman" w:hAnsi="Times New Roman"/>
          <w:b/>
          <w:sz w:val="28"/>
          <w:szCs w:val="28"/>
          <w:lang w:val="uk-UA"/>
        </w:rPr>
        <w:t>Біогеоценотичний рівень організації життя та місце людини в ньому</w:t>
      </w:r>
    </w:p>
    <w:p w:rsidR="00AA3ADB" w:rsidRDefault="00AA3ADB" w:rsidP="00F0617B">
      <w:pPr>
        <w:pStyle w:val="ListParagraph"/>
        <w:spacing w:after="0"/>
        <w:ind w:left="927"/>
        <w:jc w:val="center"/>
        <w:rPr>
          <w:rFonts w:ascii="Times New Roman" w:eastAsia="Times-Roman" w:hAnsi="Times New Roman"/>
          <w:b/>
          <w:sz w:val="28"/>
          <w:szCs w:val="28"/>
          <w:lang w:val="uk-UA"/>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5833"/>
        <w:gridCol w:w="2552"/>
        <w:gridCol w:w="2835"/>
        <w:gridCol w:w="2370"/>
      </w:tblGrid>
      <w:tr w:rsidR="00AA3ADB" w:rsidRPr="002C55D8" w:rsidTr="00160FED">
        <w:trPr>
          <w:jc w:val="center"/>
        </w:trPr>
        <w:tc>
          <w:tcPr>
            <w:tcW w:w="512" w:type="dxa"/>
          </w:tcPr>
          <w:p w:rsidR="00AA3ADB" w:rsidRPr="002C55D8" w:rsidRDefault="00AA3ADB" w:rsidP="00160FED">
            <w:pPr>
              <w:pStyle w:val="PlainText"/>
              <w:rPr>
                <w:rFonts w:ascii="Times New Roman" w:hAnsi="Times New Roman"/>
                <w:bCs/>
                <w:spacing w:val="20"/>
                <w:sz w:val="28"/>
                <w:szCs w:val="28"/>
                <w:lang w:val="uk-UA"/>
              </w:rPr>
            </w:pPr>
          </w:p>
        </w:tc>
        <w:tc>
          <w:tcPr>
            <w:tcW w:w="5833" w:type="dxa"/>
          </w:tcPr>
          <w:p w:rsidR="00AA3ADB" w:rsidRPr="002C55D8" w:rsidRDefault="00AA3ADB" w:rsidP="00160FED">
            <w:pPr>
              <w:pStyle w:val="PlainText"/>
              <w:jc w:val="center"/>
              <w:rPr>
                <w:rFonts w:ascii="Times New Roman" w:hAnsi="Times New Roman"/>
                <w:b/>
                <w:bCs/>
                <w:sz w:val="28"/>
                <w:szCs w:val="28"/>
                <w:lang w:val="uk-UA"/>
              </w:rPr>
            </w:pPr>
            <w:r w:rsidRPr="002C55D8">
              <w:rPr>
                <w:rFonts w:ascii="Times New Roman" w:hAnsi="Times New Roman"/>
                <w:b/>
                <w:bCs/>
                <w:sz w:val="28"/>
                <w:szCs w:val="28"/>
                <w:lang w:val="uk-UA"/>
              </w:rPr>
              <w:t>Тема</w:t>
            </w:r>
          </w:p>
        </w:tc>
        <w:tc>
          <w:tcPr>
            <w:tcW w:w="2552" w:type="dxa"/>
          </w:tcPr>
          <w:p w:rsidR="00AA3ADB" w:rsidRPr="002C55D8" w:rsidRDefault="00AA3ADB" w:rsidP="00160FED">
            <w:pPr>
              <w:pStyle w:val="PlainText"/>
              <w:rPr>
                <w:rFonts w:ascii="Times New Roman" w:hAnsi="Times New Roman"/>
                <w:noProof/>
                <w:sz w:val="28"/>
                <w:szCs w:val="28"/>
                <w:lang w:val="uk-UA"/>
              </w:rPr>
            </w:pPr>
            <w:r w:rsidRPr="002C55D8">
              <w:rPr>
                <w:rFonts w:ascii="Times New Roman" w:hAnsi="Times New Roman"/>
                <w:noProof/>
                <w:sz w:val="28"/>
                <w:szCs w:val="28"/>
                <w:lang w:val="uk-UA"/>
              </w:rPr>
              <w:t>Лекції</w:t>
            </w:r>
          </w:p>
        </w:tc>
        <w:tc>
          <w:tcPr>
            <w:tcW w:w="2835" w:type="dxa"/>
          </w:tcPr>
          <w:p w:rsidR="00AA3ADB" w:rsidRPr="002C55D8" w:rsidRDefault="00AA3ADB" w:rsidP="00160FED">
            <w:pPr>
              <w:pStyle w:val="PlainText"/>
              <w:rPr>
                <w:rFonts w:ascii="Times New Roman" w:hAnsi="Times New Roman"/>
                <w:noProof/>
                <w:sz w:val="28"/>
                <w:szCs w:val="28"/>
                <w:lang w:val="uk-UA"/>
              </w:rPr>
            </w:pPr>
            <w:r w:rsidRPr="002C55D8">
              <w:rPr>
                <w:rFonts w:ascii="Times New Roman" w:hAnsi="Times New Roman"/>
                <w:noProof/>
                <w:sz w:val="28"/>
                <w:szCs w:val="28"/>
                <w:lang w:val="uk-UA"/>
              </w:rPr>
              <w:t>Практичні</w:t>
            </w:r>
          </w:p>
        </w:tc>
        <w:tc>
          <w:tcPr>
            <w:tcW w:w="2370" w:type="dxa"/>
          </w:tcPr>
          <w:p w:rsidR="00AA3ADB" w:rsidRPr="002C55D8" w:rsidRDefault="00AA3ADB" w:rsidP="00160FED">
            <w:pPr>
              <w:pStyle w:val="PlainText"/>
              <w:rPr>
                <w:rFonts w:ascii="Times New Roman" w:hAnsi="Times New Roman"/>
                <w:noProof/>
                <w:sz w:val="28"/>
                <w:szCs w:val="28"/>
                <w:lang w:val="uk-UA"/>
              </w:rPr>
            </w:pPr>
            <w:r w:rsidRPr="002C55D8">
              <w:rPr>
                <w:rFonts w:ascii="Times New Roman" w:hAnsi="Times New Roman"/>
                <w:noProof/>
                <w:sz w:val="28"/>
                <w:szCs w:val="28"/>
                <w:lang w:val="uk-UA"/>
              </w:rPr>
              <w:t>Самостійна робота</w:t>
            </w:r>
          </w:p>
        </w:tc>
      </w:tr>
      <w:tr w:rsidR="00AA3ADB" w:rsidRPr="002C55D8" w:rsidTr="00160FED">
        <w:trPr>
          <w:jc w:val="center"/>
        </w:trPr>
        <w:tc>
          <w:tcPr>
            <w:tcW w:w="512" w:type="dxa"/>
          </w:tcPr>
          <w:p w:rsidR="00AA3ADB" w:rsidRPr="002C55D8" w:rsidRDefault="00AA3ADB" w:rsidP="00160FED">
            <w:pPr>
              <w:pStyle w:val="PlainText"/>
              <w:rPr>
                <w:rFonts w:ascii="Times New Roman" w:hAnsi="Times New Roman"/>
                <w:bCs/>
                <w:spacing w:val="20"/>
                <w:sz w:val="28"/>
                <w:szCs w:val="28"/>
                <w:lang w:val="uk-UA"/>
              </w:rPr>
            </w:pPr>
            <w:r w:rsidRPr="002C55D8">
              <w:rPr>
                <w:rFonts w:ascii="Times New Roman" w:hAnsi="Times New Roman"/>
                <w:bCs/>
                <w:spacing w:val="20"/>
                <w:sz w:val="28"/>
                <w:szCs w:val="28"/>
                <w:lang w:val="uk-UA"/>
              </w:rPr>
              <w:t>1.</w:t>
            </w:r>
          </w:p>
        </w:tc>
        <w:tc>
          <w:tcPr>
            <w:tcW w:w="5833" w:type="dxa"/>
          </w:tcPr>
          <w:p w:rsidR="00AA3ADB" w:rsidRPr="002C55D8" w:rsidRDefault="00AA3ADB" w:rsidP="00160FED">
            <w:pPr>
              <w:spacing w:line="240" w:lineRule="auto"/>
              <w:jc w:val="both"/>
              <w:rPr>
                <w:rFonts w:ascii="Times New Roman" w:hAnsi="Times New Roman"/>
                <w:sz w:val="28"/>
                <w:szCs w:val="28"/>
                <w:lang w:val="uk-UA"/>
              </w:rPr>
            </w:pPr>
            <w:r w:rsidRPr="002C55D8">
              <w:rPr>
                <w:rFonts w:ascii="Times New Roman" w:eastAsia="Times-Roman" w:hAnsi="Times New Roman"/>
                <w:sz w:val="28"/>
                <w:szCs w:val="28"/>
                <w:lang w:val="uk-UA"/>
              </w:rPr>
              <w:t>Основи загальної екології та екології людини</w:t>
            </w:r>
          </w:p>
        </w:tc>
        <w:tc>
          <w:tcPr>
            <w:tcW w:w="2552" w:type="dxa"/>
          </w:tcPr>
          <w:p w:rsidR="00AA3ADB" w:rsidRPr="002C55D8" w:rsidRDefault="00AA3ADB" w:rsidP="00160FED">
            <w:pPr>
              <w:pStyle w:val="PlainText"/>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35" w:type="dxa"/>
          </w:tcPr>
          <w:p w:rsidR="00AA3ADB" w:rsidRPr="005F0E48" w:rsidRDefault="00AA3ADB" w:rsidP="00160FED">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AA3ADB" w:rsidRPr="002C55D8" w:rsidRDefault="00AA3ADB" w:rsidP="00160FED">
            <w:pPr>
              <w:pStyle w:val="PlainText"/>
              <w:rPr>
                <w:rFonts w:ascii="Times New Roman" w:hAnsi="Times New Roman"/>
                <w:noProof/>
                <w:sz w:val="28"/>
                <w:szCs w:val="28"/>
              </w:rPr>
            </w:pPr>
          </w:p>
        </w:tc>
      </w:tr>
      <w:tr w:rsidR="00AA3ADB" w:rsidRPr="002C55D8" w:rsidTr="00160FED">
        <w:trPr>
          <w:jc w:val="center"/>
        </w:trPr>
        <w:tc>
          <w:tcPr>
            <w:tcW w:w="512" w:type="dxa"/>
          </w:tcPr>
          <w:p w:rsidR="00AA3ADB" w:rsidRPr="002C55D8" w:rsidRDefault="00AA3ADB" w:rsidP="00160FED">
            <w:pPr>
              <w:pStyle w:val="PlainText"/>
              <w:rPr>
                <w:rFonts w:ascii="Times New Roman" w:hAnsi="Times New Roman"/>
                <w:bCs/>
                <w:spacing w:val="20"/>
                <w:sz w:val="28"/>
                <w:szCs w:val="28"/>
                <w:lang w:val="uk-UA"/>
              </w:rPr>
            </w:pPr>
            <w:r w:rsidRPr="002C55D8">
              <w:rPr>
                <w:rFonts w:ascii="Times New Roman" w:hAnsi="Times New Roman"/>
                <w:bCs/>
                <w:spacing w:val="20"/>
                <w:sz w:val="28"/>
                <w:szCs w:val="28"/>
                <w:lang w:val="uk-UA"/>
              </w:rPr>
              <w:t>2.</w:t>
            </w:r>
          </w:p>
        </w:tc>
        <w:tc>
          <w:tcPr>
            <w:tcW w:w="5833" w:type="dxa"/>
          </w:tcPr>
          <w:p w:rsidR="00AA3ADB" w:rsidRPr="002C55D8" w:rsidRDefault="00AA3ADB" w:rsidP="00160FED">
            <w:pPr>
              <w:spacing w:line="240" w:lineRule="auto"/>
              <w:jc w:val="both"/>
              <w:rPr>
                <w:rFonts w:ascii="Times New Roman" w:hAnsi="Times New Roman"/>
                <w:sz w:val="28"/>
                <w:szCs w:val="28"/>
                <w:lang w:val="uk-UA"/>
              </w:rPr>
            </w:pPr>
            <w:r w:rsidRPr="002C55D8">
              <w:rPr>
                <w:rFonts w:ascii="Times New Roman" w:eastAsia="Times-Roman" w:hAnsi="Times New Roman"/>
                <w:sz w:val="28"/>
                <w:szCs w:val="28"/>
                <w:lang w:val="uk-UA"/>
              </w:rPr>
              <w:t>Біологічні основи паразитизму і паразитарних інвазій у людини</w:t>
            </w:r>
          </w:p>
        </w:tc>
        <w:tc>
          <w:tcPr>
            <w:tcW w:w="2552" w:type="dxa"/>
          </w:tcPr>
          <w:p w:rsidR="00AA3ADB" w:rsidRPr="002C55D8" w:rsidRDefault="00AA3ADB" w:rsidP="00160FED">
            <w:pPr>
              <w:pStyle w:val="PlainText"/>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35" w:type="dxa"/>
          </w:tcPr>
          <w:p w:rsidR="00AA3ADB" w:rsidRPr="002C55D8" w:rsidRDefault="00AA3ADB" w:rsidP="00160FED">
            <w:pPr>
              <w:pStyle w:val="PlainText"/>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370" w:type="dxa"/>
          </w:tcPr>
          <w:p w:rsidR="00AA3ADB" w:rsidRPr="002C55D8" w:rsidRDefault="00AA3ADB" w:rsidP="00160FED">
            <w:pPr>
              <w:pStyle w:val="PlainText"/>
              <w:rPr>
                <w:rFonts w:ascii="Times New Roman" w:hAnsi="Times New Roman"/>
                <w:noProof/>
                <w:sz w:val="28"/>
                <w:szCs w:val="28"/>
                <w:lang w:val="uk-UA"/>
              </w:rPr>
            </w:pPr>
          </w:p>
        </w:tc>
      </w:tr>
      <w:tr w:rsidR="00AA3ADB" w:rsidRPr="002C55D8" w:rsidTr="00160FED">
        <w:trPr>
          <w:jc w:val="center"/>
        </w:trPr>
        <w:tc>
          <w:tcPr>
            <w:tcW w:w="512" w:type="dxa"/>
          </w:tcPr>
          <w:p w:rsidR="00AA3ADB" w:rsidRPr="002C55D8" w:rsidRDefault="00AA3ADB" w:rsidP="00160FED">
            <w:pPr>
              <w:pStyle w:val="PlainText"/>
              <w:rPr>
                <w:rFonts w:ascii="Times New Roman" w:hAnsi="Times New Roman"/>
                <w:bCs/>
                <w:spacing w:val="20"/>
                <w:sz w:val="28"/>
                <w:szCs w:val="28"/>
                <w:lang w:val="uk-UA"/>
              </w:rPr>
            </w:pPr>
            <w:r w:rsidRPr="002C55D8">
              <w:rPr>
                <w:rFonts w:ascii="Times New Roman" w:hAnsi="Times New Roman"/>
                <w:bCs/>
                <w:spacing w:val="20"/>
                <w:sz w:val="28"/>
                <w:szCs w:val="28"/>
                <w:lang w:val="uk-UA"/>
              </w:rPr>
              <w:t>3.</w:t>
            </w:r>
          </w:p>
        </w:tc>
        <w:tc>
          <w:tcPr>
            <w:tcW w:w="5833" w:type="dxa"/>
          </w:tcPr>
          <w:p w:rsidR="00AA3ADB" w:rsidRPr="002C55D8" w:rsidRDefault="00AA3ADB" w:rsidP="00160FED">
            <w:pPr>
              <w:spacing w:line="240" w:lineRule="auto"/>
              <w:jc w:val="both"/>
              <w:rPr>
                <w:rFonts w:ascii="Times New Roman" w:hAnsi="Times New Roman"/>
                <w:sz w:val="28"/>
                <w:szCs w:val="28"/>
                <w:lang w:val="uk-UA"/>
              </w:rPr>
            </w:pPr>
            <w:r w:rsidRPr="002C55D8">
              <w:rPr>
                <w:rFonts w:ascii="Times New Roman" w:eastAsia="Times-Roman" w:hAnsi="Times New Roman"/>
                <w:sz w:val="28"/>
                <w:szCs w:val="28"/>
                <w:lang w:val="uk-UA"/>
              </w:rPr>
              <w:t>Медична протозоологія</w:t>
            </w:r>
          </w:p>
        </w:tc>
        <w:tc>
          <w:tcPr>
            <w:tcW w:w="2552" w:type="dxa"/>
          </w:tcPr>
          <w:p w:rsidR="00AA3ADB" w:rsidRPr="002C55D8" w:rsidRDefault="00AA3ADB" w:rsidP="00160FED">
            <w:pPr>
              <w:spacing w:line="360" w:lineRule="auto"/>
              <w:jc w:val="both"/>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35" w:type="dxa"/>
          </w:tcPr>
          <w:p w:rsidR="00AA3ADB" w:rsidRPr="002C55D8" w:rsidRDefault="00AA3ADB" w:rsidP="00160FED">
            <w:pPr>
              <w:spacing w:line="360" w:lineRule="auto"/>
              <w:jc w:val="both"/>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370" w:type="dxa"/>
          </w:tcPr>
          <w:p w:rsidR="00AA3ADB" w:rsidRPr="002C55D8" w:rsidRDefault="00AA3ADB" w:rsidP="00160FED">
            <w:pPr>
              <w:spacing w:line="360" w:lineRule="auto"/>
              <w:jc w:val="both"/>
              <w:rPr>
                <w:rFonts w:ascii="Times New Roman" w:hAnsi="Times New Roman"/>
                <w:noProof/>
                <w:sz w:val="28"/>
                <w:szCs w:val="28"/>
                <w:lang w:val="uk-UA"/>
              </w:rPr>
            </w:pPr>
          </w:p>
        </w:tc>
      </w:tr>
      <w:tr w:rsidR="00AA3ADB" w:rsidRPr="002C55D8" w:rsidTr="00160FED">
        <w:trPr>
          <w:jc w:val="center"/>
        </w:trPr>
        <w:tc>
          <w:tcPr>
            <w:tcW w:w="512" w:type="dxa"/>
          </w:tcPr>
          <w:p w:rsidR="00AA3ADB" w:rsidRPr="002C55D8" w:rsidRDefault="00AA3ADB" w:rsidP="00160FED">
            <w:pPr>
              <w:pStyle w:val="PlainText"/>
              <w:rPr>
                <w:rFonts w:ascii="Times New Roman" w:hAnsi="Times New Roman"/>
                <w:bCs/>
                <w:spacing w:val="20"/>
                <w:sz w:val="28"/>
                <w:szCs w:val="28"/>
                <w:lang w:val="uk-UA"/>
              </w:rPr>
            </w:pPr>
            <w:r w:rsidRPr="002C55D8">
              <w:rPr>
                <w:rFonts w:ascii="Times New Roman" w:hAnsi="Times New Roman"/>
                <w:bCs/>
                <w:spacing w:val="20"/>
                <w:sz w:val="28"/>
                <w:szCs w:val="28"/>
                <w:lang w:val="uk-UA"/>
              </w:rPr>
              <w:t>4</w:t>
            </w:r>
          </w:p>
        </w:tc>
        <w:tc>
          <w:tcPr>
            <w:tcW w:w="5833" w:type="dxa"/>
          </w:tcPr>
          <w:p w:rsidR="00AA3ADB" w:rsidRPr="002C55D8" w:rsidRDefault="00AA3ADB" w:rsidP="00160FED">
            <w:pPr>
              <w:spacing w:line="240" w:lineRule="auto"/>
              <w:jc w:val="both"/>
              <w:rPr>
                <w:rFonts w:ascii="Times New Roman" w:hAnsi="Times New Roman"/>
                <w:sz w:val="28"/>
                <w:szCs w:val="28"/>
                <w:lang w:val="uk-UA"/>
              </w:rPr>
            </w:pPr>
            <w:r w:rsidRPr="002C55D8">
              <w:rPr>
                <w:rFonts w:ascii="Times New Roman" w:eastAsia="Times-Roman" w:hAnsi="Times New Roman"/>
                <w:sz w:val="28"/>
                <w:szCs w:val="28"/>
                <w:lang w:val="uk-UA"/>
              </w:rPr>
              <w:t>Медична гельмінтологія</w:t>
            </w:r>
          </w:p>
        </w:tc>
        <w:tc>
          <w:tcPr>
            <w:tcW w:w="2552" w:type="dxa"/>
          </w:tcPr>
          <w:p w:rsidR="00AA3ADB" w:rsidRPr="002C55D8" w:rsidRDefault="00AA3ADB" w:rsidP="00160FED">
            <w:pPr>
              <w:spacing w:line="360" w:lineRule="auto"/>
              <w:jc w:val="both"/>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35" w:type="dxa"/>
          </w:tcPr>
          <w:p w:rsidR="00AA3ADB" w:rsidRPr="002C55D8" w:rsidRDefault="00AA3ADB" w:rsidP="00160FED">
            <w:pPr>
              <w:spacing w:line="360" w:lineRule="auto"/>
              <w:jc w:val="both"/>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370" w:type="dxa"/>
          </w:tcPr>
          <w:p w:rsidR="00AA3ADB" w:rsidRPr="002C55D8" w:rsidRDefault="00AA3ADB" w:rsidP="00160FED">
            <w:pPr>
              <w:spacing w:line="360" w:lineRule="auto"/>
              <w:jc w:val="both"/>
              <w:rPr>
                <w:rFonts w:ascii="Times New Roman" w:hAnsi="Times New Roman"/>
                <w:noProof/>
                <w:sz w:val="28"/>
                <w:szCs w:val="28"/>
                <w:lang w:val="uk-UA"/>
              </w:rPr>
            </w:pPr>
          </w:p>
        </w:tc>
      </w:tr>
    </w:tbl>
    <w:p w:rsidR="00AA3ADB" w:rsidRDefault="00AA3ADB" w:rsidP="00F0617B">
      <w:pPr>
        <w:pStyle w:val="ListParagraph"/>
        <w:spacing w:after="0"/>
        <w:ind w:left="927"/>
        <w:jc w:val="center"/>
        <w:rPr>
          <w:rFonts w:ascii="Times New Roman" w:hAnsi="Times New Roman"/>
          <w:b/>
          <w:sz w:val="28"/>
          <w:szCs w:val="28"/>
          <w:lang w:val="uk-UA"/>
        </w:rPr>
      </w:pPr>
    </w:p>
    <w:p w:rsidR="00AA3ADB" w:rsidRPr="00C43333" w:rsidRDefault="00AA3ADB" w:rsidP="00F0617B">
      <w:pPr>
        <w:pStyle w:val="ListParagraph"/>
        <w:spacing w:after="0"/>
        <w:ind w:left="927"/>
        <w:jc w:val="center"/>
        <w:rPr>
          <w:rFonts w:ascii="Times New Roman" w:hAnsi="Times New Roman"/>
          <w:b/>
          <w:sz w:val="28"/>
          <w:szCs w:val="28"/>
          <w:lang w:val="uk-UA"/>
        </w:rPr>
      </w:pPr>
      <w:r w:rsidRPr="00C43333">
        <w:rPr>
          <w:rFonts w:ascii="Times New Roman" w:hAnsi="Times New Roman"/>
          <w:b/>
          <w:sz w:val="28"/>
          <w:szCs w:val="28"/>
          <w:lang w:val="uk-UA"/>
        </w:rPr>
        <w:t>Модуль 4</w:t>
      </w:r>
    </w:p>
    <w:p w:rsidR="00AA3ADB" w:rsidRPr="00C43333" w:rsidRDefault="00AA3ADB" w:rsidP="00F0617B">
      <w:pPr>
        <w:pStyle w:val="ListParagraph"/>
        <w:spacing w:after="0"/>
        <w:ind w:left="927"/>
        <w:jc w:val="center"/>
        <w:rPr>
          <w:rFonts w:ascii="Times New Roman" w:hAnsi="Times New Roman"/>
          <w:b/>
          <w:sz w:val="28"/>
          <w:szCs w:val="28"/>
          <w:lang w:val="uk-UA"/>
        </w:rPr>
      </w:pPr>
      <w:r w:rsidRPr="00C43333">
        <w:rPr>
          <w:rFonts w:ascii="Times New Roman" w:eastAsia="Times-Roman" w:hAnsi="Times New Roman"/>
          <w:b/>
          <w:sz w:val="28"/>
          <w:szCs w:val="28"/>
          <w:lang w:val="uk-UA"/>
        </w:rPr>
        <w:t>Біосфера та людина</w:t>
      </w: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5833"/>
        <w:gridCol w:w="2552"/>
        <w:gridCol w:w="2835"/>
        <w:gridCol w:w="2370"/>
      </w:tblGrid>
      <w:tr w:rsidR="00AA3ADB" w:rsidRPr="002F50A0" w:rsidTr="00160FED">
        <w:trPr>
          <w:jc w:val="center"/>
        </w:trPr>
        <w:tc>
          <w:tcPr>
            <w:tcW w:w="512" w:type="dxa"/>
          </w:tcPr>
          <w:p w:rsidR="00AA3ADB" w:rsidRPr="002F50A0" w:rsidRDefault="00AA3ADB" w:rsidP="00160FED">
            <w:pPr>
              <w:pStyle w:val="PlainText"/>
              <w:rPr>
                <w:rFonts w:ascii="Times New Roman" w:hAnsi="Times New Roman"/>
                <w:bCs/>
                <w:spacing w:val="20"/>
                <w:sz w:val="28"/>
                <w:szCs w:val="28"/>
                <w:lang w:val="uk-UA"/>
              </w:rPr>
            </w:pPr>
          </w:p>
        </w:tc>
        <w:tc>
          <w:tcPr>
            <w:tcW w:w="5833" w:type="dxa"/>
          </w:tcPr>
          <w:p w:rsidR="00AA3ADB" w:rsidRPr="002F50A0" w:rsidRDefault="00AA3ADB" w:rsidP="00160FED">
            <w:pPr>
              <w:pStyle w:val="PlainText"/>
              <w:jc w:val="center"/>
              <w:rPr>
                <w:rFonts w:ascii="Times New Roman" w:hAnsi="Times New Roman"/>
                <w:b/>
                <w:bCs/>
                <w:sz w:val="28"/>
                <w:szCs w:val="28"/>
                <w:lang w:val="uk-UA"/>
              </w:rPr>
            </w:pPr>
            <w:r w:rsidRPr="002F50A0">
              <w:rPr>
                <w:rFonts w:ascii="Times New Roman" w:hAnsi="Times New Roman"/>
                <w:b/>
                <w:bCs/>
                <w:sz w:val="28"/>
                <w:szCs w:val="28"/>
                <w:lang w:val="uk-UA"/>
              </w:rPr>
              <w:t>Тема</w:t>
            </w:r>
          </w:p>
        </w:tc>
        <w:tc>
          <w:tcPr>
            <w:tcW w:w="2552" w:type="dxa"/>
          </w:tcPr>
          <w:p w:rsidR="00AA3ADB" w:rsidRPr="002F50A0" w:rsidRDefault="00AA3ADB" w:rsidP="00160FED">
            <w:pPr>
              <w:pStyle w:val="PlainText"/>
              <w:rPr>
                <w:rFonts w:ascii="Times New Roman" w:hAnsi="Times New Roman"/>
                <w:noProof/>
                <w:sz w:val="28"/>
                <w:szCs w:val="28"/>
                <w:lang w:val="uk-UA"/>
              </w:rPr>
            </w:pPr>
            <w:r w:rsidRPr="002F50A0">
              <w:rPr>
                <w:rFonts w:ascii="Times New Roman" w:hAnsi="Times New Roman"/>
                <w:noProof/>
                <w:sz w:val="28"/>
                <w:szCs w:val="28"/>
                <w:lang w:val="uk-UA"/>
              </w:rPr>
              <w:t>Лекції</w:t>
            </w:r>
          </w:p>
        </w:tc>
        <w:tc>
          <w:tcPr>
            <w:tcW w:w="2835" w:type="dxa"/>
          </w:tcPr>
          <w:p w:rsidR="00AA3ADB" w:rsidRPr="002F50A0" w:rsidRDefault="00AA3ADB" w:rsidP="00160FED">
            <w:pPr>
              <w:pStyle w:val="PlainText"/>
              <w:rPr>
                <w:rFonts w:ascii="Times New Roman" w:hAnsi="Times New Roman"/>
                <w:noProof/>
                <w:sz w:val="28"/>
                <w:szCs w:val="28"/>
                <w:lang w:val="uk-UA"/>
              </w:rPr>
            </w:pPr>
            <w:r w:rsidRPr="002F50A0">
              <w:rPr>
                <w:rFonts w:ascii="Times New Roman" w:hAnsi="Times New Roman"/>
                <w:noProof/>
                <w:sz w:val="28"/>
                <w:szCs w:val="28"/>
                <w:lang w:val="uk-UA"/>
              </w:rPr>
              <w:t>Практичні</w:t>
            </w:r>
          </w:p>
        </w:tc>
        <w:tc>
          <w:tcPr>
            <w:tcW w:w="2370" w:type="dxa"/>
          </w:tcPr>
          <w:p w:rsidR="00AA3ADB" w:rsidRPr="002F50A0" w:rsidRDefault="00AA3ADB" w:rsidP="00160FED">
            <w:pPr>
              <w:pStyle w:val="PlainText"/>
              <w:rPr>
                <w:rFonts w:ascii="Times New Roman" w:hAnsi="Times New Roman"/>
                <w:noProof/>
                <w:sz w:val="28"/>
                <w:szCs w:val="28"/>
                <w:lang w:val="uk-UA"/>
              </w:rPr>
            </w:pPr>
            <w:r w:rsidRPr="002F50A0">
              <w:rPr>
                <w:rFonts w:ascii="Times New Roman" w:hAnsi="Times New Roman"/>
                <w:noProof/>
                <w:sz w:val="28"/>
                <w:szCs w:val="28"/>
                <w:lang w:val="uk-UA"/>
              </w:rPr>
              <w:t>Самостійна робота</w:t>
            </w:r>
          </w:p>
        </w:tc>
      </w:tr>
      <w:tr w:rsidR="00AA3ADB" w:rsidRPr="002F50A0" w:rsidTr="00160FED">
        <w:trPr>
          <w:jc w:val="center"/>
        </w:trPr>
        <w:tc>
          <w:tcPr>
            <w:tcW w:w="512" w:type="dxa"/>
          </w:tcPr>
          <w:p w:rsidR="00AA3ADB" w:rsidRPr="002F50A0" w:rsidRDefault="00AA3ADB" w:rsidP="00160FED">
            <w:pPr>
              <w:pStyle w:val="PlainText"/>
              <w:rPr>
                <w:rFonts w:ascii="Times New Roman" w:hAnsi="Times New Roman"/>
                <w:bCs/>
                <w:spacing w:val="20"/>
                <w:sz w:val="28"/>
                <w:szCs w:val="28"/>
                <w:lang w:val="uk-UA"/>
              </w:rPr>
            </w:pPr>
            <w:r w:rsidRPr="002F50A0">
              <w:rPr>
                <w:rFonts w:ascii="Times New Roman" w:hAnsi="Times New Roman"/>
                <w:bCs/>
                <w:spacing w:val="20"/>
                <w:sz w:val="28"/>
                <w:szCs w:val="28"/>
                <w:lang w:val="uk-UA"/>
              </w:rPr>
              <w:t>1.</w:t>
            </w:r>
          </w:p>
        </w:tc>
        <w:tc>
          <w:tcPr>
            <w:tcW w:w="5833" w:type="dxa"/>
          </w:tcPr>
          <w:p w:rsidR="00AA3ADB" w:rsidRPr="002F50A0" w:rsidRDefault="00AA3ADB" w:rsidP="00160FED">
            <w:pPr>
              <w:spacing w:line="240" w:lineRule="auto"/>
              <w:jc w:val="both"/>
              <w:rPr>
                <w:rFonts w:ascii="Times New Roman" w:hAnsi="Times New Roman"/>
                <w:sz w:val="28"/>
                <w:szCs w:val="28"/>
                <w:lang w:val="uk-UA"/>
              </w:rPr>
            </w:pPr>
            <w:r w:rsidRPr="002F50A0">
              <w:rPr>
                <w:rFonts w:ascii="Times New Roman" w:eastAsia="Times-Roman" w:hAnsi="Times New Roman"/>
                <w:sz w:val="28"/>
                <w:szCs w:val="28"/>
                <w:lang w:val="uk-UA"/>
              </w:rPr>
              <w:t>Отруйні для людини організми</w:t>
            </w:r>
          </w:p>
        </w:tc>
        <w:tc>
          <w:tcPr>
            <w:tcW w:w="2552" w:type="dxa"/>
          </w:tcPr>
          <w:p w:rsidR="00AA3ADB" w:rsidRPr="002F50A0" w:rsidRDefault="00AA3ADB" w:rsidP="00160FED">
            <w:pPr>
              <w:pStyle w:val="PlainText"/>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835" w:type="dxa"/>
          </w:tcPr>
          <w:p w:rsidR="00AA3ADB" w:rsidRPr="002F50A0" w:rsidRDefault="00AA3ADB" w:rsidP="00160FED">
            <w:pPr>
              <w:pStyle w:val="PlainText"/>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370" w:type="dxa"/>
          </w:tcPr>
          <w:p w:rsidR="00AA3ADB" w:rsidRPr="002F50A0" w:rsidRDefault="00AA3ADB" w:rsidP="00160FED">
            <w:pPr>
              <w:pStyle w:val="PlainText"/>
              <w:rPr>
                <w:rFonts w:ascii="Times New Roman" w:hAnsi="Times New Roman"/>
                <w:noProof/>
                <w:sz w:val="28"/>
                <w:szCs w:val="28"/>
              </w:rPr>
            </w:pPr>
          </w:p>
        </w:tc>
      </w:tr>
      <w:tr w:rsidR="00AA3ADB" w:rsidRPr="002F50A0" w:rsidTr="00160FED">
        <w:trPr>
          <w:jc w:val="center"/>
        </w:trPr>
        <w:tc>
          <w:tcPr>
            <w:tcW w:w="512" w:type="dxa"/>
          </w:tcPr>
          <w:p w:rsidR="00AA3ADB" w:rsidRPr="002F50A0" w:rsidRDefault="00AA3ADB" w:rsidP="00160FED">
            <w:pPr>
              <w:pStyle w:val="PlainText"/>
              <w:rPr>
                <w:rFonts w:ascii="Times New Roman" w:hAnsi="Times New Roman"/>
                <w:bCs/>
                <w:spacing w:val="20"/>
                <w:sz w:val="28"/>
                <w:szCs w:val="28"/>
                <w:lang w:val="uk-UA"/>
              </w:rPr>
            </w:pPr>
            <w:r w:rsidRPr="002F50A0">
              <w:rPr>
                <w:rFonts w:ascii="Times New Roman" w:hAnsi="Times New Roman"/>
                <w:bCs/>
                <w:spacing w:val="20"/>
                <w:sz w:val="28"/>
                <w:szCs w:val="28"/>
                <w:lang w:val="uk-UA"/>
              </w:rPr>
              <w:t>2.</w:t>
            </w:r>
          </w:p>
        </w:tc>
        <w:tc>
          <w:tcPr>
            <w:tcW w:w="5833" w:type="dxa"/>
          </w:tcPr>
          <w:p w:rsidR="00AA3ADB" w:rsidRPr="002F50A0" w:rsidRDefault="00AA3ADB" w:rsidP="00160FED">
            <w:pPr>
              <w:spacing w:line="240" w:lineRule="auto"/>
              <w:jc w:val="both"/>
              <w:rPr>
                <w:rFonts w:ascii="Times New Roman" w:hAnsi="Times New Roman"/>
                <w:sz w:val="28"/>
                <w:szCs w:val="28"/>
                <w:lang w:val="uk-UA"/>
              </w:rPr>
            </w:pPr>
            <w:r w:rsidRPr="002F50A0">
              <w:rPr>
                <w:rFonts w:ascii="Times New Roman" w:eastAsia="Times-Roman" w:hAnsi="Times New Roman"/>
                <w:sz w:val="28"/>
                <w:szCs w:val="28"/>
                <w:lang w:val="uk-UA"/>
              </w:rPr>
              <w:t>Кругообіг речовин у біосфері</w:t>
            </w:r>
          </w:p>
        </w:tc>
        <w:tc>
          <w:tcPr>
            <w:tcW w:w="2552" w:type="dxa"/>
          </w:tcPr>
          <w:p w:rsidR="00AA3ADB" w:rsidRPr="002F50A0" w:rsidRDefault="00AA3ADB" w:rsidP="00160FED">
            <w:pPr>
              <w:pStyle w:val="PlainText"/>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835" w:type="dxa"/>
          </w:tcPr>
          <w:p w:rsidR="00AA3ADB" w:rsidRPr="002F50A0" w:rsidRDefault="00AA3ADB" w:rsidP="00160FED">
            <w:pPr>
              <w:pStyle w:val="PlainText"/>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370" w:type="dxa"/>
          </w:tcPr>
          <w:p w:rsidR="00AA3ADB" w:rsidRPr="002F50A0" w:rsidRDefault="00AA3ADB" w:rsidP="00160FED">
            <w:pPr>
              <w:pStyle w:val="PlainText"/>
              <w:rPr>
                <w:rFonts w:ascii="Times New Roman" w:hAnsi="Times New Roman"/>
                <w:noProof/>
                <w:sz w:val="28"/>
                <w:szCs w:val="28"/>
                <w:lang w:val="uk-UA"/>
              </w:rPr>
            </w:pPr>
          </w:p>
        </w:tc>
      </w:tr>
      <w:tr w:rsidR="00AA3ADB" w:rsidRPr="002F50A0" w:rsidTr="00160FED">
        <w:trPr>
          <w:jc w:val="center"/>
        </w:trPr>
        <w:tc>
          <w:tcPr>
            <w:tcW w:w="512" w:type="dxa"/>
          </w:tcPr>
          <w:p w:rsidR="00AA3ADB" w:rsidRPr="002F50A0" w:rsidRDefault="00AA3ADB" w:rsidP="00160FED">
            <w:pPr>
              <w:pStyle w:val="PlainText"/>
              <w:rPr>
                <w:rFonts w:ascii="Times New Roman" w:hAnsi="Times New Roman"/>
                <w:bCs/>
                <w:spacing w:val="20"/>
                <w:sz w:val="28"/>
                <w:szCs w:val="28"/>
                <w:lang w:val="uk-UA"/>
              </w:rPr>
            </w:pPr>
            <w:r w:rsidRPr="002F50A0">
              <w:rPr>
                <w:rFonts w:ascii="Times New Roman" w:hAnsi="Times New Roman"/>
                <w:bCs/>
                <w:spacing w:val="20"/>
                <w:sz w:val="28"/>
                <w:szCs w:val="28"/>
                <w:lang w:val="uk-UA"/>
              </w:rPr>
              <w:t>3.</w:t>
            </w:r>
          </w:p>
        </w:tc>
        <w:tc>
          <w:tcPr>
            <w:tcW w:w="5833" w:type="dxa"/>
          </w:tcPr>
          <w:p w:rsidR="00AA3ADB" w:rsidRPr="002F50A0" w:rsidRDefault="00AA3ADB" w:rsidP="00160FED">
            <w:pPr>
              <w:spacing w:line="240" w:lineRule="auto"/>
              <w:jc w:val="both"/>
              <w:rPr>
                <w:rFonts w:ascii="Times New Roman" w:hAnsi="Times New Roman"/>
                <w:sz w:val="28"/>
                <w:szCs w:val="28"/>
                <w:lang w:val="uk-UA"/>
              </w:rPr>
            </w:pPr>
            <w:r w:rsidRPr="002F50A0">
              <w:rPr>
                <w:rFonts w:ascii="Times New Roman" w:eastAsia="Times-Roman" w:hAnsi="Times New Roman"/>
                <w:sz w:val="28"/>
                <w:szCs w:val="28"/>
                <w:lang w:val="uk-UA"/>
              </w:rPr>
              <w:t>Місце і роль людини в біосфері</w:t>
            </w:r>
          </w:p>
        </w:tc>
        <w:tc>
          <w:tcPr>
            <w:tcW w:w="2552" w:type="dxa"/>
          </w:tcPr>
          <w:p w:rsidR="00AA3ADB" w:rsidRPr="002F50A0" w:rsidRDefault="00AA3ADB" w:rsidP="00160FED">
            <w:pPr>
              <w:spacing w:line="360" w:lineRule="auto"/>
              <w:jc w:val="both"/>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835" w:type="dxa"/>
          </w:tcPr>
          <w:p w:rsidR="00AA3ADB" w:rsidRPr="002F50A0" w:rsidRDefault="00AA3ADB" w:rsidP="00160FED">
            <w:pPr>
              <w:spacing w:line="360" w:lineRule="auto"/>
              <w:jc w:val="both"/>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370" w:type="dxa"/>
          </w:tcPr>
          <w:p w:rsidR="00AA3ADB" w:rsidRPr="002F50A0" w:rsidRDefault="00AA3ADB" w:rsidP="00160FED">
            <w:pPr>
              <w:spacing w:line="360" w:lineRule="auto"/>
              <w:jc w:val="both"/>
              <w:rPr>
                <w:rFonts w:ascii="Times New Roman" w:hAnsi="Times New Roman"/>
                <w:noProof/>
                <w:sz w:val="28"/>
                <w:szCs w:val="28"/>
                <w:lang w:val="uk-UA"/>
              </w:rPr>
            </w:pPr>
          </w:p>
        </w:tc>
      </w:tr>
      <w:tr w:rsidR="00AA3ADB" w:rsidRPr="002F50A0" w:rsidTr="00160FED">
        <w:trPr>
          <w:jc w:val="center"/>
        </w:trPr>
        <w:tc>
          <w:tcPr>
            <w:tcW w:w="512" w:type="dxa"/>
          </w:tcPr>
          <w:p w:rsidR="00AA3ADB" w:rsidRPr="002F50A0" w:rsidRDefault="00AA3ADB" w:rsidP="00160FED">
            <w:pPr>
              <w:pStyle w:val="PlainText"/>
              <w:rPr>
                <w:rFonts w:ascii="Times New Roman" w:hAnsi="Times New Roman"/>
                <w:bCs/>
                <w:spacing w:val="20"/>
                <w:sz w:val="28"/>
                <w:szCs w:val="28"/>
                <w:lang w:val="uk-UA"/>
              </w:rPr>
            </w:pPr>
            <w:r w:rsidRPr="002F50A0">
              <w:rPr>
                <w:rFonts w:ascii="Times New Roman" w:hAnsi="Times New Roman"/>
                <w:bCs/>
                <w:spacing w:val="20"/>
                <w:sz w:val="28"/>
                <w:szCs w:val="28"/>
                <w:lang w:val="uk-UA"/>
              </w:rPr>
              <w:t>4</w:t>
            </w:r>
          </w:p>
        </w:tc>
        <w:tc>
          <w:tcPr>
            <w:tcW w:w="5833" w:type="dxa"/>
          </w:tcPr>
          <w:p w:rsidR="00AA3ADB" w:rsidRPr="002F50A0" w:rsidRDefault="00AA3ADB" w:rsidP="00160FED">
            <w:pPr>
              <w:spacing w:line="240" w:lineRule="auto"/>
              <w:jc w:val="both"/>
              <w:rPr>
                <w:rFonts w:ascii="Times New Roman" w:hAnsi="Times New Roman"/>
                <w:sz w:val="28"/>
                <w:szCs w:val="28"/>
                <w:lang w:val="uk-UA"/>
              </w:rPr>
            </w:pPr>
            <w:r w:rsidRPr="002F50A0">
              <w:rPr>
                <w:rFonts w:ascii="Times New Roman" w:eastAsia="Times-Roman" w:hAnsi="Times New Roman"/>
                <w:sz w:val="28"/>
                <w:szCs w:val="28"/>
                <w:lang w:val="uk-UA"/>
              </w:rPr>
              <w:t>Місце і роль людини в біосфері</w:t>
            </w:r>
          </w:p>
        </w:tc>
        <w:tc>
          <w:tcPr>
            <w:tcW w:w="2552" w:type="dxa"/>
          </w:tcPr>
          <w:p w:rsidR="00AA3ADB" w:rsidRPr="002F50A0" w:rsidRDefault="00AA3ADB" w:rsidP="00160FED">
            <w:pPr>
              <w:spacing w:line="360" w:lineRule="auto"/>
              <w:jc w:val="both"/>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835" w:type="dxa"/>
          </w:tcPr>
          <w:p w:rsidR="00AA3ADB" w:rsidRPr="002F50A0" w:rsidRDefault="00AA3ADB" w:rsidP="00160FED">
            <w:pPr>
              <w:spacing w:line="360" w:lineRule="auto"/>
              <w:jc w:val="both"/>
              <w:rPr>
                <w:rFonts w:ascii="Times New Roman" w:hAnsi="Times New Roman"/>
                <w:noProof/>
                <w:sz w:val="28"/>
                <w:szCs w:val="28"/>
                <w:lang w:val="uk-UA"/>
              </w:rPr>
            </w:pPr>
            <w:r w:rsidRPr="002F50A0">
              <w:rPr>
                <w:rFonts w:ascii="Times New Roman" w:hAnsi="Times New Roman"/>
                <w:noProof/>
                <w:sz w:val="28"/>
                <w:szCs w:val="28"/>
                <w:lang w:val="uk-UA"/>
              </w:rPr>
              <w:t>2</w:t>
            </w:r>
          </w:p>
        </w:tc>
        <w:tc>
          <w:tcPr>
            <w:tcW w:w="2370" w:type="dxa"/>
          </w:tcPr>
          <w:p w:rsidR="00AA3ADB" w:rsidRPr="002F50A0" w:rsidRDefault="00AA3ADB" w:rsidP="00160FED">
            <w:pPr>
              <w:spacing w:line="360" w:lineRule="auto"/>
              <w:jc w:val="both"/>
              <w:rPr>
                <w:rFonts w:ascii="Times New Roman" w:hAnsi="Times New Roman"/>
                <w:noProof/>
                <w:sz w:val="28"/>
                <w:szCs w:val="28"/>
                <w:lang w:val="uk-UA"/>
              </w:rPr>
            </w:pPr>
          </w:p>
        </w:tc>
      </w:tr>
    </w:tbl>
    <w:p w:rsidR="00AA3ADB" w:rsidRDefault="00AA3ADB" w:rsidP="00F0617B">
      <w:pPr>
        <w:pStyle w:val="ListParagraph"/>
        <w:spacing w:after="0"/>
        <w:ind w:left="927"/>
        <w:jc w:val="center"/>
        <w:rPr>
          <w:rFonts w:ascii="Times New Roman" w:hAnsi="Times New Roman"/>
          <w:b/>
          <w:sz w:val="28"/>
          <w:szCs w:val="28"/>
          <w:lang w:val="uk-UA"/>
        </w:rPr>
      </w:pPr>
    </w:p>
    <w:p w:rsidR="00AA3ADB" w:rsidRPr="00EB5146" w:rsidRDefault="00AA3ADB" w:rsidP="00EB5146">
      <w:pPr>
        <w:pStyle w:val="ListParagraph"/>
        <w:numPr>
          <w:ilvl w:val="0"/>
          <w:numId w:val="1"/>
        </w:numPr>
        <w:spacing w:after="0" w:line="240" w:lineRule="auto"/>
        <w:jc w:val="both"/>
        <w:rPr>
          <w:rFonts w:ascii="Times New Roman" w:hAnsi="Times New Roman"/>
          <w:b/>
          <w:bCs/>
          <w:sz w:val="28"/>
          <w:szCs w:val="28"/>
          <w:lang w:val="uk-UA"/>
        </w:rPr>
      </w:pPr>
      <w:r w:rsidRPr="00EB5146">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AA3ADB" w:rsidRPr="0028202E" w:rsidRDefault="00AA3ADB" w:rsidP="0028202E">
      <w:pPr>
        <w:spacing w:after="0" w:line="240" w:lineRule="auto"/>
        <w:ind w:firstLine="709"/>
        <w:jc w:val="center"/>
        <w:rPr>
          <w:rFonts w:ascii="Times New Roman" w:hAnsi="Times New Roman"/>
          <w:b/>
          <w:sz w:val="28"/>
          <w:szCs w:val="28"/>
          <w:u w:val="single"/>
          <w:lang w:val="uk-UA" w:eastAsia="ru-RU"/>
        </w:rPr>
      </w:pPr>
      <w:r w:rsidRPr="0028202E">
        <w:rPr>
          <w:rFonts w:ascii="Times New Roman" w:hAnsi="Times New Roman"/>
          <w:b/>
          <w:sz w:val="28"/>
          <w:szCs w:val="28"/>
          <w:u w:val="single"/>
          <w:lang w:val="uk-UA" w:eastAsia="ru-RU"/>
        </w:rPr>
        <w:t>1 семестр</w:t>
      </w:r>
    </w:p>
    <w:p w:rsidR="00AA3ADB" w:rsidRDefault="00AA3ADB"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семестр 100 балів:</w:t>
      </w:r>
    </w:p>
    <w:p w:rsidR="00AA3ADB" w:rsidRDefault="00AA3ADB"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екзамен -40 балів</w:t>
      </w:r>
    </w:p>
    <w:p w:rsidR="00AA3ADB" w:rsidRDefault="00AA3ADB"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за аудиторну роботу – 60 балів:</w:t>
      </w:r>
    </w:p>
    <w:p w:rsidR="00AA3ADB" w:rsidRPr="00130F11" w:rsidRDefault="00AA3ADB" w:rsidP="00130F11">
      <w:pPr>
        <w:pStyle w:val="ListParagraph"/>
        <w:numPr>
          <w:ilvl w:val="0"/>
          <w:numId w:val="8"/>
        </w:numPr>
        <w:spacing w:after="0" w:line="240" w:lineRule="auto"/>
        <w:rPr>
          <w:rFonts w:ascii="Times New Roman" w:hAnsi="Times New Roman"/>
          <w:sz w:val="28"/>
          <w:szCs w:val="28"/>
          <w:lang w:val="uk-UA"/>
        </w:rPr>
      </w:pPr>
      <w:r>
        <w:rPr>
          <w:rFonts w:ascii="Times New Roman" w:hAnsi="Times New Roman"/>
          <w:sz w:val="28"/>
          <w:szCs w:val="28"/>
          <w:lang w:val="uk-UA"/>
        </w:rPr>
        <w:t>Відвідування лекцій – 10 годин (по 1 балу за присутність на кожній лекції та 2 бали вцілому за ведення зошита з лекційним матеріалом)</w:t>
      </w:r>
    </w:p>
    <w:p w:rsidR="00AA3ADB" w:rsidRPr="00130F11" w:rsidRDefault="00AA3ADB" w:rsidP="00130F11">
      <w:pPr>
        <w:numPr>
          <w:ilvl w:val="0"/>
          <w:numId w:val="8"/>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практичні роботи – 7 балів (по 1 балу за оформлену в зошит практичну роботу згідно методичних рекомендацій);</w:t>
      </w:r>
    </w:p>
    <w:p w:rsidR="00AA3ADB" w:rsidRDefault="00AA3ADB" w:rsidP="00130F11">
      <w:pPr>
        <w:numPr>
          <w:ilvl w:val="0"/>
          <w:numId w:val="8"/>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усне опитування – 35 балів (по 5 балів за 7 тем практичних робіт та лекційного матеріалу);</w:t>
      </w:r>
    </w:p>
    <w:p w:rsidR="00AA3ADB" w:rsidRPr="00130F11" w:rsidRDefault="00AA3ADB" w:rsidP="00130F11">
      <w:pPr>
        <w:numPr>
          <w:ilvl w:val="0"/>
          <w:numId w:val="8"/>
        </w:numPr>
        <w:spacing w:after="0" w:line="240" w:lineRule="auto"/>
        <w:rPr>
          <w:rFonts w:ascii="Times New Roman" w:hAnsi="Times New Roman"/>
          <w:sz w:val="28"/>
          <w:szCs w:val="28"/>
          <w:lang w:val="uk-UA" w:eastAsia="ru-RU"/>
        </w:rPr>
      </w:pPr>
      <w:r w:rsidRPr="00130F11">
        <w:rPr>
          <w:rFonts w:ascii="Times New Roman" w:hAnsi="Times New Roman"/>
          <w:caps/>
          <w:sz w:val="28"/>
          <w:szCs w:val="28"/>
          <w:lang w:val="uk-UA" w:eastAsia="ru-RU"/>
        </w:rPr>
        <w:t>с</w:t>
      </w:r>
      <w:r w:rsidRPr="00130F11">
        <w:rPr>
          <w:rFonts w:ascii="Times New Roman" w:hAnsi="Times New Roman"/>
          <w:sz w:val="28"/>
          <w:szCs w:val="28"/>
          <w:lang w:val="uk-UA" w:eastAsia="ru-RU"/>
        </w:rPr>
        <w:t>амостійна робота – 8 балів (по 1 балу за 8 тем).</w:t>
      </w:r>
    </w:p>
    <w:p w:rsidR="00AA3ADB" w:rsidRDefault="00AA3ADB" w:rsidP="00F0617B">
      <w:pPr>
        <w:pStyle w:val="ListParagraph"/>
        <w:spacing w:after="0"/>
        <w:ind w:left="927"/>
        <w:jc w:val="center"/>
        <w:rPr>
          <w:rFonts w:ascii="Times New Roman" w:hAnsi="Times New Roman"/>
          <w:b/>
          <w:sz w:val="28"/>
          <w:szCs w:val="28"/>
          <w:lang w:val="uk-UA"/>
        </w:rPr>
      </w:pPr>
    </w:p>
    <w:p w:rsidR="00AA3ADB" w:rsidRDefault="00AA3ADB" w:rsidP="00652C64">
      <w:pPr>
        <w:widowControl w:val="0"/>
        <w:tabs>
          <w:tab w:val="left" w:pos="142"/>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uk-UA" w:eastAsia="ru-RU"/>
        </w:rPr>
        <w:t>1 та семестрі</w:t>
      </w:r>
      <w:r>
        <w:rPr>
          <w:rFonts w:ascii="Times New Roman" w:hAnsi="Times New Roman"/>
          <w:sz w:val="28"/>
          <w:szCs w:val="28"/>
          <w:lang w:val="uk-UA" w:eastAsia="ru-RU"/>
        </w:rPr>
        <w:t xml:space="preserve"> проводиться у формі екзамену, що</w:t>
      </w:r>
      <w:r>
        <w:rPr>
          <w:rFonts w:ascii="Times New Roman" w:hAnsi="Times New Roman"/>
          <w:bCs/>
          <w:sz w:val="28"/>
          <w:szCs w:val="28"/>
          <w:lang w:val="uk-UA" w:eastAsia="ru-RU"/>
        </w:rPr>
        <w:t xml:space="preserve"> </w:t>
      </w:r>
      <w:r>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Pr>
          <w:rFonts w:ascii="Times New Roman" w:hAnsi="Times New Roman"/>
          <w:bCs/>
          <w:sz w:val="28"/>
          <w:szCs w:val="28"/>
          <w:lang w:val="uk-UA" w:eastAsia="ru-RU"/>
        </w:rPr>
        <w:t xml:space="preserve"> по завершенню вивчення усіх тем двох модулів на останньому практичному занятті.</w:t>
      </w:r>
      <w:r>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AA3ADB" w:rsidRDefault="00AA3ADB" w:rsidP="00652C64">
      <w:pPr>
        <w:spacing w:after="0" w:line="240" w:lineRule="auto"/>
        <w:ind w:firstLine="709"/>
        <w:jc w:val="both"/>
        <w:rPr>
          <w:rFonts w:ascii="Times New Roman" w:hAnsi="Times New Roman"/>
          <w:sz w:val="28"/>
          <w:szCs w:val="28"/>
          <w:lang w:val="uk-UA" w:eastAsia="ru-RU"/>
        </w:rPr>
      </w:pPr>
      <w:r>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AA3ADB" w:rsidRDefault="00AA3ADB" w:rsidP="00652C64">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rsidR="00AA3ADB" w:rsidRDefault="00AA3ADB" w:rsidP="00A17166">
      <w:pPr>
        <w:widowControl w:val="0"/>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Розподіл балів, які отримують здобувачі, за результатами опанування ОК Медична біологія, формою семестрового контролю якої є екзамен</w:t>
      </w:r>
    </w:p>
    <w:tbl>
      <w:tblPr>
        <w:tblW w:w="13785" w:type="dxa"/>
        <w:jc w:val="center"/>
        <w:tblLayout w:type="fixed"/>
        <w:tblLook w:val="00A0"/>
      </w:tblPr>
      <w:tblGrid>
        <w:gridCol w:w="598"/>
        <w:gridCol w:w="8560"/>
        <w:gridCol w:w="1419"/>
        <w:gridCol w:w="1365"/>
        <w:gridCol w:w="50"/>
        <w:gridCol w:w="1793"/>
      </w:tblGrid>
      <w:tr w:rsidR="00AA3ADB" w:rsidTr="00A17166">
        <w:trPr>
          <w:trHeight w:val="345"/>
          <w:jc w:val="center"/>
        </w:trPr>
        <w:tc>
          <w:tcPr>
            <w:tcW w:w="598" w:type="dxa"/>
            <w:tcBorders>
              <w:top w:val="single" w:sz="4" w:space="0" w:color="000000"/>
              <w:left w:val="single" w:sz="4" w:space="0" w:color="000000"/>
              <w:bottom w:val="single" w:sz="4" w:space="0" w:color="000000"/>
              <w:right w:val="nil"/>
            </w:tcBorders>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w:t>
            </w:r>
          </w:p>
        </w:tc>
        <w:tc>
          <w:tcPr>
            <w:tcW w:w="8560" w:type="dxa"/>
            <w:tcBorders>
              <w:top w:val="single" w:sz="4" w:space="0" w:color="000000"/>
              <w:left w:val="single" w:sz="4" w:space="0" w:color="000000"/>
              <w:bottom w:val="single" w:sz="4" w:space="0" w:color="000000"/>
              <w:right w:val="nil"/>
            </w:tcBorders>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Види навчальної діяльності (робіт)</w:t>
            </w:r>
          </w:p>
        </w:tc>
        <w:tc>
          <w:tcPr>
            <w:tcW w:w="1419" w:type="dxa"/>
            <w:tcBorders>
              <w:top w:val="single" w:sz="4" w:space="0" w:color="000000"/>
              <w:left w:val="single" w:sz="4" w:space="0" w:color="000000"/>
              <w:bottom w:val="single" w:sz="4" w:space="0" w:color="000000"/>
              <w:right w:val="single" w:sz="4" w:space="0" w:color="auto"/>
            </w:tcBorders>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модуль 1</w:t>
            </w:r>
          </w:p>
        </w:tc>
        <w:tc>
          <w:tcPr>
            <w:tcW w:w="1365" w:type="dxa"/>
            <w:tcBorders>
              <w:top w:val="single" w:sz="4" w:space="0" w:color="000000"/>
              <w:left w:val="single" w:sz="4" w:space="0" w:color="auto"/>
              <w:bottom w:val="single" w:sz="4" w:space="0" w:color="000000"/>
              <w:right w:val="nil"/>
            </w:tcBorders>
            <w:vAlign w:val="center"/>
          </w:tcPr>
          <w:p w:rsidR="00AA3ADB" w:rsidRDefault="00AA3ADB">
            <w:pPr>
              <w:widowControl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модуль 2</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Сума балів</w:t>
            </w:r>
          </w:p>
        </w:tc>
      </w:tr>
      <w:tr w:rsidR="00AA3ADB" w:rsidTr="00A17166">
        <w:trPr>
          <w:trHeight w:val="70"/>
          <w:jc w:val="center"/>
        </w:trPr>
        <w:tc>
          <w:tcPr>
            <w:tcW w:w="13785" w:type="dxa"/>
            <w:gridSpan w:val="6"/>
            <w:tcBorders>
              <w:top w:val="single" w:sz="4" w:space="0" w:color="000000"/>
              <w:left w:val="single" w:sz="4" w:space="0" w:color="000000"/>
              <w:bottom w:val="single" w:sz="4" w:space="0" w:color="000000"/>
              <w:right w:val="single" w:sz="4" w:space="0" w:color="000000"/>
            </w:tcBorders>
            <w:vAlign w:val="center"/>
          </w:tcPr>
          <w:p w:rsidR="00AA3ADB" w:rsidRDefault="00AA3ADB">
            <w:pPr>
              <w:widowControl w:val="0"/>
              <w:suppressAutoHyphens/>
              <w:spacing w:after="0" w:line="240" w:lineRule="auto"/>
              <w:ind w:firstLine="567"/>
              <w:jc w:val="center"/>
              <w:rPr>
                <w:rFonts w:ascii="Times New Roman" w:hAnsi="Times New Roman"/>
                <w:b/>
                <w:sz w:val="28"/>
                <w:szCs w:val="28"/>
                <w:lang w:val="uk-UA" w:eastAsia="ru-RU"/>
              </w:rPr>
            </w:pPr>
            <w:r>
              <w:rPr>
                <w:rFonts w:ascii="Times New Roman" w:hAnsi="Times New Roman"/>
                <w:b/>
                <w:sz w:val="28"/>
                <w:szCs w:val="28"/>
                <w:lang w:val="uk-UA" w:eastAsia="ru-RU"/>
              </w:rPr>
              <w:t>Обов’язкові види навчальної діяльності (робіт)</w:t>
            </w:r>
          </w:p>
        </w:tc>
      </w:tr>
      <w:tr w:rsidR="00AA3ADB" w:rsidTr="00A17166">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а</w:t>
            </w:r>
            <w:r>
              <w:rPr>
                <w:rFonts w:ascii="Times New Roman" w:hAnsi="Times New Roman"/>
                <w:sz w:val="28"/>
                <w:szCs w:val="28"/>
                <w:lang w:val="uk-UA" w:eastAsia="ru-RU"/>
              </w:rPr>
              <w:t>удиторна робота (заняття у дистанційному режимі)</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AA3ADB" w:rsidTr="00A17166">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Практичні роботи (оформлена в зошит практичну роботу згідно методичних рекомендацій)</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7</w:t>
            </w:r>
          </w:p>
        </w:tc>
      </w:tr>
      <w:tr w:rsidR="00AA3ADB" w:rsidTr="00A17166">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Pr="00A17166" w:rsidRDefault="00AA3ADB"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Відвідування лекцій</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8</w:t>
            </w:r>
          </w:p>
        </w:tc>
      </w:tr>
      <w:tr w:rsidR="00AA3ADB" w:rsidTr="00A17166">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Default="00AA3ADB"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Ведення записів в робочому зошиті з лекційного матеріалу</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w:t>
            </w:r>
          </w:p>
        </w:tc>
        <w:tc>
          <w:tcPr>
            <w:tcW w:w="1365" w:type="dxa"/>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w:t>
            </w:r>
          </w:p>
        </w:tc>
      </w:tr>
      <w:tr w:rsidR="00AA3ADB" w:rsidTr="00A17166">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Усне опитування за темами модулю</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20</w:t>
            </w:r>
          </w:p>
        </w:tc>
        <w:tc>
          <w:tcPr>
            <w:tcW w:w="1365" w:type="dxa"/>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15</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35</w:t>
            </w:r>
          </w:p>
        </w:tc>
      </w:tr>
      <w:tr w:rsidR="00AA3ADB" w:rsidTr="00A17166">
        <w:trPr>
          <w:trHeight w:val="278"/>
          <w:jc w:val="center"/>
        </w:trPr>
        <w:tc>
          <w:tcPr>
            <w:tcW w:w="598"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2.</w:t>
            </w:r>
          </w:p>
        </w:tc>
        <w:tc>
          <w:tcPr>
            <w:tcW w:w="8560"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с</w:t>
            </w:r>
            <w:r>
              <w:rPr>
                <w:rFonts w:ascii="Times New Roman" w:hAnsi="Times New Roman"/>
                <w:sz w:val="28"/>
                <w:szCs w:val="28"/>
                <w:lang w:val="uk-UA" w:eastAsia="ru-RU"/>
              </w:rPr>
              <w:t xml:space="preserve">амостійна робота </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ind w:firstLine="567"/>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8</w:t>
            </w:r>
          </w:p>
        </w:tc>
      </w:tr>
      <w:tr w:rsidR="00AA3ADB" w:rsidTr="00A17166">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w:t>
            </w:r>
          </w:p>
        </w:tc>
        <w:tc>
          <w:tcPr>
            <w:tcW w:w="8560" w:type="dxa"/>
            <w:tcBorders>
              <w:top w:val="single" w:sz="4" w:space="0" w:color="000000"/>
              <w:left w:val="single" w:sz="4" w:space="0" w:color="000000"/>
              <w:bottom w:val="single" w:sz="4" w:space="0" w:color="000000"/>
              <w:right w:val="nil"/>
            </w:tcBorders>
          </w:tcPr>
          <w:p w:rsidR="00AA3ADB" w:rsidRDefault="00AA3ADB">
            <w:pPr>
              <w:spacing w:after="0" w:line="240" w:lineRule="auto"/>
              <w:rPr>
                <w:rFonts w:ascii="Times New Roman" w:hAnsi="Times New Roman"/>
                <w:sz w:val="28"/>
                <w:szCs w:val="28"/>
                <w:lang w:val="uk-UA"/>
              </w:rPr>
            </w:pPr>
            <w:r>
              <w:rPr>
                <w:rFonts w:ascii="Times New Roman" w:hAnsi="Times New Roman"/>
                <w:b/>
                <w:sz w:val="28"/>
                <w:szCs w:val="28"/>
                <w:lang w:val="uk-UA"/>
              </w:rPr>
              <w:t>Поточне оцінювання (разом)</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33</w:t>
            </w:r>
          </w:p>
        </w:tc>
        <w:tc>
          <w:tcPr>
            <w:tcW w:w="1365" w:type="dxa"/>
            <w:tcBorders>
              <w:top w:val="single" w:sz="4" w:space="0" w:color="000000"/>
              <w:left w:val="single" w:sz="4" w:space="0" w:color="auto"/>
              <w:bottom w:val="single" w:sz="4" w:space="0" w:color="000000"/>
              <w:right w:val="nil"/>
            </w:tcBorders>
          </w:tcPr>
          <w:p w:rsidR="00AA3ADB" w:rsidRDefault="00AA3AD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27</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spacing w:after="0" w:line="240" w:lineRule="auto"/>
              <w:jc w:val="center"/>
              <w:rPr>
                <w:rFonts w:ascii="Times New Roman" w:hAnsi="Times New Roman"/>
                <w:sz w:val="28"/>
                <w:szCs w:val="28"/>
                <w:lang w:val="uk-UA"/>
              </w:rPr>
            </w:pPr>
            <w:r>
              <w:rPr>
                <w:rFonts w:ascii="Times New Roman" w:hAnsi="Times New Roman"/>
                <w:b/>
                <w:sz w:val="28"/>
                <w:szCs w:val="28"/>
                <w:lang w:val="uk-UA"/>
              </w:rPr>
              <w:t>60</w:t>
            </w:r>
          </w:p>
        </w:tc>
      </w:tr>
      <w:tr w:rsidR="00AA3ADB" w:rsidTr="00A17166">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center"/>
              <w:rPr>
                <w:rFonts w:ascii="Times New Roman" w:hAnsi="Times New Roman"/>
                <w:sz w:val="28"/>
                <w:szCs w:val="28"/>
                <w:lang w:val="uk-UA" w:eastAsia="ru-RU"/>
              </w:rPr>
            </w:pPr>
          </w:p>
        </w:tc>
        <w:tc>
          <w:tcPr>
            <w:tcW w:w="8560" w:type="dxa"/>
            <w:tcBorders>
              <w:top w:val="single" w:sz="4" w:space="0" w:color="000000"/>
              <w:left w:val="single" w:sz="4" w:space="0" w:color="000000"/>
              <w:bottom w:val="single" w:sz="4" w:space="0" w:color="000000"/>
              <w:right w:val="nil"/>
            </w:tcBorders>
          </w:tcPr>
          <w:p w:rsidR="00AA3ADB" w:rsidRDefault="00AA3ADB">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Підсумковий контроль </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spacing w:after="0" w:line="240" w:lineRule="auto"/>
              <w:jc w:val="center"/>
              <w:rPr>
                <w:rFonts w:ascii="Times New Roman" w:hAnsi="Times New Roman"/>
                <w:b/>
                <w:sz w:val="28"/>
                <w:szCs w:val="28"/>
                <w:lang w:val="uk-UA"/>
              </w:rPr>
            </w:pPr>
          </w:p>
        </w:tc>
        <w:tc>
          <w:tcPr>
            <w:tcW w:w="1365" w:type="dxa"/>
            <w:tcBorders>
              <w:top w:val="single" w:sz="4" w:space="0" w:color="000000"/>
              <w:left w:val="single" w:sz="4" w:space="0" w:color="auto"/>
              <w:bottom w:val="single" w:sz="4" w:space="0" w:color="000000"/>
              <w:right w:val="nil"/>
            </w:tcBorders>
          </w:tcPr>
          <w:p w:rsidR="00AA3ADB" w:rsidRDefault="00AA3ADB">
            <w:pPr>
              <w:spacing w:after="0" w:line="240" w:lineRule="auto"/>
              <w:jc w:val="center"/>
              <w:rPr>
                <w:rFonts w:ascii="Times New Roman" w:hAnsi="Times New Roman"/>
                <w:b/>
                <w:sz w:val="28"/>
                <w:szCs w:val="28"/>
                <w:lang w:val="uk-UA"/>
              </w:rPr>
            </w:pP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spacing w:after="0" w:line="240" w:lineRule="auto"/>
              <w:jc w:val="center"/>
              <w:rPr>
                <w:rFonts w:ascii="Times New Roman" w:hAnsi="Times New Roman"/>
                <w:sz w:val="28"/>
                <w:szCs w:val="28"/>
                <w:lang w:val="uk-UA"/>
              </w:rPr>
            </w:pPr>
            <w:r>
              <w:rPr>
                <w:rFonts w:ascii="Times New Roman" w:hAnsi="Times New Roman"/>
                <w:b/>
                <w:sz w:val="28"/>
                <w:szCs w:val="28"/>
                <w:lang w:val="uk-UA"/>
              </w:rPr>
              <w:t>40</w:t>
            </w:r>
          </w:p>
        </w:tc>
      </w:tr>
      <w:tr w:rsidR="00AA3ADB" w:rsidTr="00A17166">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60"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rPr>
                <w:rFonts w:ascii="Times New Roman" w:hAnsi="Times New Roman"/>
                <w:sz w:val="28"/>
                <w:szCs w:val="28"/>
                <w:lang w:val="uk-UA" w:eastAsia="zh-CN"/>
              </w:rPr>
            </w:pPr>
            <w:r>
              <w:rPr>
                <w:rFonts w:ascii="Times New Roman" w:hAnsi="Times New Roman"/>
                <w:b/>
                <w:sz w:val="28"/>
                <w:szCs w:val="28"/>
                <w:lang w:val="uk-UA" w:eastAsia="ru-RU"/>
              </w:rPr>
              <w:t>Разом балів</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ind w:firstLine="567"/>
              <w:rPr>
                <w:rFonts w:ascii="Times New Roman" w:hAnsi="Times New Roman"/>
                <w:b/>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jc w:val="center"/>
              <w:rPr>
                <w:rFonts w:ascii="Times New Roman" w:hAnsi="Times New Roman"/>
                <w:b/>
                <w:sz w:val="28"/>
                <w:szCs w:val="28"/>
                <w:lang w:val="uk-UA" w:eastAsia="zh-CN"/>
              </w:rPr>
            </w:pP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100</w:t>
            </w:r>
          </w:p>
        </w:tc>
      </w:tr>
      <w:tr w:rsidR="00AA3ADB" w:rsidTr="00A17166">
        <w:trPr>
          <w:trHeight w:val="288"/>
          <w:jc w:val="center"/>
        </w:trPr>
        <w:tc>
          <w:tcPr>
            <w:tcW w:w="13785" w:type="dxa"/>
            <w:gridSpan w:val="6"/>
            <w:tcBorders>
              <w:top w:val="nil"/>
              <w:left w:val="single" w:sz="4" w:space="0" w:color="000000"/>
              <w:bottom w:val="single" w:sz="4" w:space="0" w:color="000000"/>
              <w:right w:val="single" w:sz="4" w:space="0" w:color="000000"/>
            </w:tcBorders>
          </w:tcPr>
          <w:p w:rsidR="00AA3ADB" w:rsidRDefault="00AA3ADB">
            <w:pPr>
              <w:widowControl w:val="0"/>
              <w:suppressAutoHyphen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Вибіркові види діяльності (робіт)</w:t>
            </w:r>
          </w:p>
        </w:tc>
      </w:tr>
      <w:tr w:rsidR="00AA3ADB" w:rsidTr="00A17166">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tcPr>
          <w:p w:rsidR="00AA3ADB" w:rsidRDefault="00AA3ADB">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участь у наукових, науково-практичних конференціях, олімпіадах;</w:t>
            </w:r>
          </w:p>
          <w:p w:rsidR="00AA3ADB" w:rsidRDefault="00AA3ADB">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підготовка наукової статті, наукової роботи на конкурс</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415" w:type="dxa"/>
            <w:gridSpan w:val="2"/>
            <w:tcBorders>
              <w:top w:val="single" w:sz="4" w:space="0" w:color="000000"/>
              <w:left w:val="single" w:sz="4" w:space="0" w:color="auto"/>
              <w:bottom w:val="single" w:sz="4" w:space="0" w:color="000000"/>
              <w:right w:val="nil"/>
            </w:tcBorders>
          </w:tcPr>
          <w:p w:rsidR="00AA3ADB" w:rsidRDefault="00AA3ADB">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93" w:type="dxa"/>
            <w:tcBorders>
              <w:top w:val="single" w:sz="4" w:space="0" w:color="000000"/>
              <w:left w:val="single" w:sz="4" w:space="0" w:color="000000"/>
              <w:bottom w:val="single" w:sz="4" w:space="0" w:color="000000"/>
              <w:right w:val="single" w:sz="4" w:space="0" w:color="000000"/>
            </w:tcBorders>
          </w:tcPr>
          <w:p w:rsidR="00AA3ADB" w:rsidRDefault="00AA3ADB">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ru-RU"/>
              </w:rPr>
              <w:t>max 10</w:t>
            </w:r>
          </w:p>
        </w:tc>
      </w:tr>
    </w:tbl>
    <w:p w:rsidR="00AA3ADB" w:rsidRDefault="00AA3ADB" w:rsidP="00D96B45">
      <w:pPr>
        <w:pStyle w:val="ListParagraph"/>
        <w:widowControl w:val="0"/>
        <w:spacing w:after="0" w:line="240" w:lineRule="auto"/>
        <w:ind w:left="1069"/>
        <w:rPr>
          <w:rFonts w:ascii="Times New Roman" w:hAnsi="Times New Roman"/>
          <w:b/>
          <w:sz w:val="28"/>
          <w:szCs w:val="28"/>
          <w:lang w:val="uk-UA"/>
        </w:rPr>
      </w:pPr>
    </w:p>
    <w:p w:rsidR="00AA3ADB" w:rsidRDefault="00AA3ADB" w:rsidP="00D96B45">
      <w:pPr>
        <w:pStyle w:val="ListParagraph"/>
        <w:widowControl w:val="0"/>
        <w:spacing w:after="0" w:line="240" w:lineRule="auto"/>
        <w:ind w:left="1069"/>
        <w:rPr>
          <w:rFonts w:ascii="Times New Roman" w:hAnsi="Times New Roman"/>
          <w:b/>
          <w:sz w:val="28"/>
          <w:szCs w:val="28"/>
          <w:lang w:val="uk-UA"/>
        </w:rPr>
      </w:pPr>
    </w:p>
    <w:p w:rsidR="00AA3ADB" w:rsidRPr="00D96B45" w:rsidRDefault="00AA3ADB" w:rsidP="00D96B45">
      <w:pPr>
        <w:pStyle w:val="ListParagraph"/>
        <w:widowControl w:val="0"/>
        <w:spacing w:after="0" w:line="240" w:lineRule="auto"/>
        <w:ind w:left="1069"/>
        <w:jc w:val="center"/>
        <w:rPr>
          <w:rFonts w:ascii="Times New Roman" w:hAnsi="Times New Roman"/>
          <w:b/>
          <w:sz w:val="28"/>
          <w:szCs w:val="28"/>
          <w:lang w:val="uk-UA"/>
        </w:rPr>
      </w:pPr>
      <w:r w:rsidRPr="00D96B45">
        <w:rPr>
          <w:rFonts w:ascii="Times New Roman" w:hAnsi="Times New Roman"/>
          <w:b/>
          <w:sz w:val="28"/>
          <w:szCs w:val="28"/>
          <w:lang w:val="uk-UA"/>
        </w:rPr>
        <w:t>Шкала і критерії оцінювання навчальних досягнень за результатами опанування ОК Фізична реабілітація при захворюваннях опорно-рухового апарату, формою семестрового контролю якої є диференційний залік</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8"/>
        <w:gridCol w:w="3259"/>
        <w:gridCol w:w="7083"/>
      </w:tblGrid>
      <w:tr w:rsidR="00AA3ADB" w:rsidTr="00D96B45">
        <w:trPr>
          <w:trHeight w:val="613"/>
        </w:trPr>
        <w:tc>
          <w:tcPr>
            <w:tcW w:w="1701" w:type="dxa"/>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Сума балів /</w:t>
            </w:r>
            <w:r>
              <w:rPr>
                <w:rFonts w:ascii="Times New Roman" w:eastAsia="MS Mincho" w:hAnsi="Times New Roman"/>
                <w:sz w:val="28"/>
                <w:szCs w:val="28"/>
                <w:lang w:val="uk-UA" w:eastAsia="ru-RU"/>
              </w:rPr>
              <w:t>Local grade</w:t>
            </w:r>
          </w:p>
        </w:tc>
        <w:tc>
          <w:tcPr>
            <w:tcW w:w="2268" w:type="dxa"/>
            <w:gridSpan w:val="2"/>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 xml:space="preserve">Оцінка </w:t>
            </w:r>
            <w:r>
              <w:rPr>
                <w:rFonts w:ascii="Times New Roman" w:eastAsia="MS Mincho" w:hAnsi="Times New Roman"/>
                <w:sz w:val="28"/>
                <w:szCs w:val="28"/>
                <w:lang w:val="uk-UA" w:eastAsia="ru-RU"/>
              </w:rPr>
              <w:t>ЄКТС</w:t>
            </w:r>
          </w:p>
        </w:tc>
        <w:tc>
          <w:tcPr>
            <w:tcW w:w="3261" w:type="dxa"/>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Оцінка за національною шкалою/</w:t>
            </w:r>
            <w:r>
              <w:rPr>
                <w:rFonts w:ascii="Times New Roman" w:eastAsia="MS Mincho" w:hAnsi="Times New Roman"/>
                <w:sz w:val="28"/>
                <w:szCs w:val="28"/>
                <w:lang w:val="uk-UA" w:eastAsia="ru-RU"/>
              </w:rPr>
              <w:t>National grade</w:t>
            </w:r>
          </w:p>
        </w:tc>
        <w:tc>
          <w:tcPr>
            <w:tcW w:w="7087" w:type="dxa"/>
            <w:vAlign w:val="center"/>
          </w:tcPr>
          <w:p w:rsidR="00AA3ADB" w:rsidRDefault="00AA3ADB">
            <w:pPr>
              <w:shd w:val="clear" w:color="auto" w:fill="FFFFFF"/>
              <w:spacing w:after="0" w:line="240" w:lineRule="auto"/>
              <w:ind w:firstLine="706"/>
              <w:jc w:val="center"/>
              <w:rPr>
                <w:rFonts w:ascii="Times New Roman" w:hAnsi="Times New Roman"/>
                <w:sz w:val="28"/>
                <w:szCs w:val="28"/>
                <w:lang w:val="uk-UA" w:eastAsia="ru-RU"/>
              </w:rPr>
            </w:pPr>
            <w:r>
              <w:rPr>
                <w:rFonts w:ascii="Times New Roman" w:hAnsi="Times New Roman"/>
                <w:sz w:val="28"/>
                <w:szCs w:val="28"/>
                <w:lang w:val="uk-UA" w:eastAsia="ru-RU"/>
              </w:rPr>
              <w:t>Критерії оцінювання навчальних досягнень</w:t>
            </w:r>
          </w:p>
        </w:tc>
      </w:tr>
      <w:tr w:rsidR="00AA3ADB" w:rsidTr="00D96B45">
        <w:trPr>
          <w:trHeight w:val="204"/>
        </w:trPr>
        <w:tc>
          <w:tcPr>
            <w:tcW w:w="1701" w:type="dxa"/>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90-100</w:t>
            </w:r>
          </w:p>
        </w:tc>
        <w:tc>
          <w:tcPr>
            <w:tcW w:w="709" w:type="dxa"/>
          </w:tcPr>
          <w:p w:rsidR="00AA3ADB" w:rsidRDefault="00AA3ADB">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А</w:t>
            </w:r>
          </w:p>
        </w:tc>
        <w:tc>
          <w:tcPr>
            <w:tcW w:w="1559" w:type="dxa"/>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e</w:t>
            </w:r>
            <w:r>
              <w:rPr>
                <w:rFonts w:ascii="Times New Roman" w:eastAsia="MS Mincho" w:hAnsi="Times New Roman"/>
                <w:sz w:val="28"/>
                <w:szCs w:val="28"/>
                <w:lang w:val="uk-UA" w:eastAsia="ru-RU"/>
              </w:rPr>
              <w:t>xcellent</w:t>
            </w:r>
          </w:p>
        </w:tc>
        <w:tc>
          <w:tcPr>
            <w:tcW w:w="3261" w:type="dxa"/>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Відмінно</w:t>
            </w:r>
          </w:p>
        </w:tc>
        <w:tc>
          <w:tcPr>
            <w:tcW w:w="7087" w:type="dxa"/>
          </w:tcPr>
          <w:p w:rsidR="00AA3ADB" w:rsidRDefault="00AA3ADB">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AA3ADB" w:rsidTr="00D96B45">
        <w:trPr>
          <w:trHeight w:val="212"/>
        </w:trPr>
        <w:tc>
          <w:tcPr>
            <w:tcW w:w="1701" w:type="dxa"/>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82-89</w:t>
            </w:r>
          </w:p>
        </w:tc>
        <w:tc>
          <w:tcPr>
            <w:tcW w:w="709" w:type="dxa"/>
          </w:tcPr>
          <w:p w:rsidR="00AA3ADB" w:rsidRDefault="00AA3ADB">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В</w:t>
            </w:r>
          </w:p>
        </w:tc>
        <w:tc>
          <w:tcPr>
            <w:tcW w:w="1559" w:type="dxa"/>
            <w:vMerge w:val="restart"/>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g</w:t>
            </w:r>
            <w:r>
              <w:rPr>
                <w:rFonts w:ascii="Times New Roman" w:eastAsia="MS Mincho" w:hAnsi="Times New Roman"/>
                <w:sz w:val="28"/>
                <w:szCs w:val="28"/>
                <w:lang w:val="uk-UA" w:eastAsia="ru-RU"/>
              </w:rPr>
              <w:t>ood</w:t>
            </w:r>
          </w:p>
        </w:tc>
        <w:tc>
          <w:tcPr>
            <w:tcW w:w="3261" w:type="dxa"/>
            <w:vMerge w:val="restart"/>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Добре</w:t>
            </w:r>
          </w:p>
        </w:tc>
        <w:tc>
          <w:tcPr>
            <w:tcW w:w="7087" w:type="dxa"/>
          </w:tcPr>
          <w:p w:rsidR="00AA3ADB" w:rsidRDefault="00AA3ADB">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AA3ADB" w:rsidRDefault="00AA3ADB">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AA3ADB" w:rsidTr="00D96B45">
        <w:trPr>
          <w:trHeight w:val="60"/>
        </w:trPr>
        <w:tc>
          <w:tcPr>
            <w:tcW w:w="1701" w:type="dxa"/>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74-81</w:t>
            </w:r>
          </w:p>
        </w:tc>
        <w:tc>
          <w:tcPr>
            <w:tcW w:w="709" w:type="dxa"/>
          </w:tcPr>
          <w:p w:rsidR="00AA3ADB" w:rsidRDefault="00AA3ADB">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С</w:t>
            </w:r>
          </w:p>
        </w:tc>
        <w:tc>
          <w:tcPr>
            <w:tcW w:w="1559" w:type="dxa"/>
            <w:vMerge/>
            <w:vAlign w:val="center"/>
          </w:tcPr>
          <w:p w:rsidR="00AA3ADB" w:rsidRDefault="00AA3ADB">
            <w:pPr>
              <w:spacing w:after="0" w:line="240" w:lineRule="auto"/>
              <w:rPr>
                <w:rFonts w:ascii="Times New Roman" w:hAnsi="Times New Roman"/>
                <w:sz w:val="28"/>
                <w:szCs w:val="28"/>
                <w:lang w:val="uk-UA" w:eastAsia="zh-CN"/>
              </w:rPr>
            </w:pPr>
          </w:p>
        </w:tc>
        <w:tc>
          <w:tcPr>
            <w:tcW w:w="3261" w:type="dxa"/>
            <w:vMerge/>
            <w:vAlign w:val="center"/>
          </w:tcPr>
          <w:p w:rsidR="00AA3ADB" w:rsidRDefault="00AA3ADB">
            <w:pPr>
              <w:spacing w:after="0" w:line="240" w:lineRule="auto"/>
              <w:rPr>
                <w:rFonts w:ascii="Times New Roman" w:hAnsi="Times New Roman"/>
                <w:sz w:val="28"/>
                <w:szCs w:val="28"/>
                <w:lang w:val="uk-UA" w:eastAsia="zh-CN"/>
              </w:rPr>
            </w:pPr>
          </w:p>
        </w:tc>
        <w:tc>
          <w:tcPr>
            <w:tcW w:w="7087" w:type="dxa"/>
          </w:tcPr>
          <w:p w:rsidR="00AA3ADB" w:rsidRDefault="00AA3ADB">
            <w:pPr>
              <w:widowControl w:val="0"/>
              <w:spacing w:after="0" w:line="240" w:lineRule="auto"/>
              <w:jc w:val="both"/>
              <w:rPr>
                <w:rFonts w:ascii="Times New Roman" w:hAnsi="Times New Roman"/>
                <w:sz w:val="28"/>
                <w:szCs w:val="28"/>
                <w:lang w:val="uk-UA" w:eastAsia="zh-CN"/>
              </w:rPr>
            </w:pPr>
            <w:r>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AA3ADB" w:rsidTr="00D96B45">
        <w:trPr>
          <w:trHeight w:val="245"/>
        </w:trPr>
        <w:tc>
          <w:tcPr>
            <w:tcW w:w="1701" w:type="dxa"/>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64-73</w:t>
            </w:r>
          </w:p>
        </w:tc>
        <w:tc>
          <w:tcPr>
            <w:tcW w:w="709" w:type="dxa"/>
          </w:tcPr>
          <w:p w:rsidR="00AA3ADB" w:rsidRDefault="00AA3ADB">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D</w:t>
            </w:r>
          </w:p>
        </w:tc>
        <w:tc>
          <w:tcPr>
            <w:tcW w:w="1559" w:type="dxa"/>
            <w:vMerge w:val="restart"/>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s</w:t>
            </w:r>
            <w:r>
              <w:rPr>
                <w:rFonts w:ascii="Times New Roman" w:eastAsia="MS Mincho" w:hAnsi="Times New Roman"/>
                <w:sz w:val="28"/>
                <w:szCs w:val="28"/>
                <w:lang w:val="uk-UA" w:eastAsia="ru-RU"/>
              </w:rPr>
              <w:t>atisfactory</w:t>
            </w:r>
          </w:p>
        </w:tc>
        <w:tc>
          <w:tcPr>
            <w:tcW w:w="3261" w:type="dxa"/>
            <w:vMerge w:val="restart"/>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Задовільно</w:t>
            </w:r>
          </w:p>
        </w:tc>
        <w:tc>
          <w:tcPr>
            <w:tcW w:w="7087" w:type="dxa"/>
          </w:tcPr>
          <w:p w:rsidR="00AA3ADB" w:rsidRDefault="00AA3ADB">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rsidR="00AA3ADB" w:rsidRDefault="00AA3ADB">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AA3ADB" w:rsidTr="00D96B45">
        <w:trPr>
          <w:trHeight w:val="60"/>
        </w:trPr>
        <w:tc>
          <w:tcPr>
            <w:tcW w:w="1701" w:type="dxa"/>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60-63</w:t>
            </w:r>
          </w:p>
        </w:tc>
        <w:tc>
          <w:tcPr>
            <w:tcW w:w="709" w:type="dxa"/>
          </w:tcPr>
          <w:p w:rsidR="00AA3ADB" w:rsidRDefault="00AA3ADB">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Е</w:t>
            </w:r>
          </w:p>
        </w:tc>
        <w:tc>
          <w:tcPr>
            <w:tcW w:w="1559" w:type="dxa"/>
            <w:vMerge/>
            <w:vAlign w:val="center"/>
          </w:tcPr>
          <w:p w:rsidR="00AA3ADB" w:rsidRDefault="00AA3ADB">
            <w:pPr>
              <w:spacing w:after="0" w:line="240" w:lineRule="auto"/>
              <w:rPr>
                <w:rFonts w:ascii="Times New Roman" w:hAnsi="Times New Roman"/>
                <w:sz w:val="28"/>
                <w:szCs w:val="28"/>
                <w:lang w:val="uk-UA" w:eastAsia="zh-CN"/>
              </w:rPr>
            </w:pPr>
          </w:p>
        </w:tc>
        <w:tc>
          <w:tcPr>
            <w:tcW w:w="3261" w:type="dxa"/>
            <w:vMerge/>
            <w:vAlign w:val="center"/>
          </w:tcPr>
          <w:p w:rsidR="00AA3ADB" w:rsidRDefault="00AA3ADB">
            <w:pPr>
              <w:spacing w:after="0" w:line="240" w:lineRule="auto"/>
              <w:rPr>
                <w:rFonts w:ascii="Times New Roman" w:hAnsi="Times New Roman"/>
                <w:sz w:val="28"/>
                <w:szCs w:val="28"/>
                <w:lang w:val="uk-UA" w:eastAsia="zh-CN"/>
              </w:rPr>
            </w:pPr>
          </w:p>
        </w:tc>
        <w:tc>
          <w:tcPr>
            <w:tcW w:w="7087" w:type="dxa"/>
          </w:tcPr>
          <w:p w:rsidR="00AA3ADB" w:rsidRDefault="00AA3AD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rsidR="00AA3ADB" w:rsidRDefault="00AA3AD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частково, з помилками. </w:t>
            </w:r>
          </w:p>
        </w:tc>
      </w:tr>
      <w:tr w:rsidR="00AA3ADB" w:rsidTr="00D96B45">
        <w:trPr>
          <w:trHeight w:val="291"/>
        </w:trPr>
        <w:tc>
          <w:tcPr>
            <w:tcW w:w="1701" w:type="dxa"/>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35-59</w:t>
            </w:r>
          </w:p>
        </w:tc>
        <w:tc>
          <w:tcPr>
            <w:tcW w:w="709" w:type="dxa"/>
          </w:tcPr>
          <w:p w:rsidR="00AA3ADB" w:rsidRDefault="00AA3ADB">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FX</w:t>
            </w:r>
          </w:p>
        </w:tc>
        <w:tc>
          <w:tcPr>
            <w:tcW w:w="1559" w:type="dxa"/>
            <w:vMerge w:val="restart"/>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f</w:t>
            </w:r>
            <w:r>
              <w:rPr>
                <w:rFonts w:ascii="Times New Roman" w:eastAsia="MS Mincho" w:hAnsi="Times New Roman"/>
                <w:sz w:val="28"/>
                <w:szCs w:val="28"/>
                <w:lang w:val="uk-UA" w:eastAsia="ru-RU"/>
              </w:rPr>
              <w:t>ail</w:t>
            </w:r>
          </w:p>
        </w:tc>
        <w:tc>
          <w:tcPr>
            <w:tcW w:w="3261" w:type="dxa"/>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Незадовільно з можливістю повторного складання</w:t>
            </w:r>
          </w:p>
        </w:tc>
        <w:tc>
          <w:tcPr>
            <w:tcW w:w="7087" w:type="dxa"/>
          </w:tcPr>
          <w:p w:rsidR="00AA3ADB" w:rsidRDefault="00AA3AD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rsidR="00AA3ADB" w:rsidRDefault="00AA3AD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фрагментарно. </w:t>
            </w:r>
          </w:p>
        </w:tc>
      </w:tr>
      <w:tr w:rsidR="00AA3ADB" w:rsidTr="00D96B45">
        <w:trPr>
          <w:trHeight w:val="79"/>
        </w:trPr>
        <w:tc>
          <w:tcPr>
            <w:tcW w:w="1701" w:type="dxa"/>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1-34</w:t>
            </w:r>
          </w:p>
        </w:tc>
        <w:tc>
          <w:tcPr>
            <w:tcW w:w="709" w:type="dxa"/>
          </w:tcPr>
          <w:p w:rsidR="00AA3ADB" w:rsidRDefault="00AA3ADB">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w:t>
            </w:r>
          </w:p>
        </w:tc>
        <w:tc>
          <w:tcPr>
            <w:tcW w:w="1559" w:type="dxa"/>
            <w:vMerge/>
            <w:vAlign w:val="center"/>
          </w:tcPr>
          <w:p w:rsidR="00AA3ADB" w:rsidRDefault="00AA3ADB">
            <w:pPr>
              <w:spacing w:after="0" w:line="240" w:lineRule="auto"/>
              <w:rPr>
                <w:rFonts w:ascii="Times New Roman" w:hAnsi="Times New Roman"/>
                <w:sz w:val="28"/>
                <w:szCs w:val="28"/>
                <w:lang w:val="uk-UA" w:eastAsia="zh-CN"/>
              </w:rPr>
            </w:pPr>
          </w:p>
        </w:tc>
        <w:tc>
          <w:tcPr>
            <w:tcW w:w="3261" w:type="dxa"/>
            <w:vAlign w:val="center"/>
          </w:tcPr>
          <w:p w:rsidR="00AA3ADB" w:rsidRDefault="00AA3ADB">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caps/>
                <w:sz w:val="28"/>
                <w:szCs w:val="28"/>
                <w:lang w:val="uk-UA" w:eastAsia="ru-RU"/>
              </w:rPr>
              <w:t>н</w:t>
            </w:r>
            <w:r>
              <w:rPr>
                <w:rFonts w:ascii="Times New Roman" w:hAnsi="Times New Roman"/>
                <w:sz w:val="28"/>
                <w:szCs w:val="28"/>
                <w:lang w:val="uk-UA" w:eastAsia="ru-RU"/>
              </w:rPr>
              <w:t>езадовільно з обов’язковим повторним вивченням дисципліни</w:t>
            </w:r>
          </w:p>
        </w:tc>
        <w:tc>
          <w:tcPr>
            <w:tcW w:w="7087" w:type="dxa"/>
          </w:tcPr>
          <w:p w:rsidR="00AA3ADB" w:rsidRDefault="00AA3AD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rsidR="00AA3ADB" w:rsidRDefault="00AA3ADB">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Студент повністю не виконав практичні завдання.</w:t>
            </w:r>
          </w:p>
        </w:tc>
      </w:tr>
    </w:tbl>
    <w:p w:rsidR="00AA3ADB" w:rsidRDefault="00AA3ADB" w:rsidP="00652C64">
      <w:pPr>
        <w:pStyle w:val="ListParagraph"/>
        <w:spacing w:after="0"/>
        <w:ind w:left="927"/>
        <w:jc w:val="both"/>
        <w:rPr>
          <w:rFonts w:ascii="Times New Roman" w:hAnsi="Times New Roman"/>
          <w:b/>
          <w:sz w:val="28"/>
          <w:szCs w:val="28"/>
          <w:lang w:val="uk-UA"/>
        </w:rPr>
      </w:pPr>
    </w:p>
    <w:p w:rsidR="00AA3ADB" w:rsidRDefault="00AA3ADB" w:rsidP="0028202E">
      <w:pPr>
        <w:pStyle w:val="ListParagraph"/>
        <w:numPr>
          <w:ilvl w:val="0"/>
          <w:numId w:val="7"/>
        </w:numPr>
        <w:spacing w:after="0"/>
        <w:jc w:val="center"/>
        <w:rPr>
          <w:rFonts w:ascii="Times New Roman" w:hAnsi="Times New Roman"/>
          <w:b/>
          <w:sz w:val="28"/>
          <w:szCs w:val="28"/>
          <w:u w:val="single"/>
          <w:lang w:val="uk-UA"/>
        </w:rPr>
      </w:pPr>
      <w:r w:rsidRPr="0028202E">
        <w:rPr>
          <w:rFonts w:ascii="Times New Roman" w:hAnsi="Times New Roman"/>
          <w:b/>
          <w:sz w:val="28"/>
          <w:szCs w:val="28"/>
          <w:u w:val="single"/>
          <w:lang w:val="uk-UA"/>
        </w:rPr>
        <w:t>семестр</w:t>
      </w:r>
    </w:p>
    <w:p w:rsidR="00AA3ADB" w:rsidRDefault="00AA3ADB" w:rsidP="0028202E">
      <w:pPr>
        <w:spacing w:after="0"/>
        <w:jc w:val="center"/>
        <w:rPr>
          <w:rFonts w:ascii="Times New Roman" w:hAnsi="Times New Roman"/>
          <w:b/>
          <w:sz w:val="28"/>
          <w:szCs w:val="28"/>
          <w:u w:val="single"/>
          <w:lang w:val="uk-UA"/>
        </w:rPr>
      </w:pPr>
    </w:p>
    <w:p w:rsidR="00AA3ADB" w:rsidRDefault="00AA3ADB" w:rsidP="0028202E">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семестр 100 балів:</w:t>
      </w:r>
    </w:p>
    <w:p w:rsidR="00AA3ADB" w:rsidRDefault="00AA3ADB" w:rsidP="0028202E">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екзамен -40 балів</w:t>
      </w:r>
    </w:p>
    <w:p w:rsidR="00AA3ADB" w:rsidRDefault="00AA3ADB" w:rsidP="0028202E">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за аудиторну роботу – 60 балів:</w:t>
      </w:r>
    </w:p>
    <w:p w:rsidR="00AA3ADB" w:rsidRPr="00130F11" w:rsidRDefault="00AA3ADB" w:rsidP="0028202E">
      <w:pPr>
        <w:pStyle w:val="ListParagraph"/>
        <w:numPr>
          <w:ilvl w:val="0"/>
          <w:numId w:val="8"/>
        </w:numPr>
        <w:spacing w:after="0" w:line="240" w:lineRule="auto"/>
        <w:rPr>
          <w:rFonts w:ascii="Times New Roman" w:hAnsi="Times New Roman"/>
          <w:sz w:val="28"/>
          <w:szCs w:val="28"/>
          <w:lang w:val="uk-UA"/>
        </w:rPr>
      </w:pPr>
      <w:r>
        <w:rPr>
          <w:rFonts w:ascii="Times New Roman" w:hAnsi="Times New Roman"/>
          <w:sz w:val="28"/>
          <w:szCs w:val="28"/>
          <w:lang w:val="uk-UA"/>
        </w:rPr>
        <w:t>Відвідування лекцій – 10 годин (по 1 балу за присутність на кожній лекції та 2 бали вцілому за ведення зошита з лекційним матеріалом)</w:t>
      </w:r>
    </w:p>
    <w:p w:rsidR="00AA3ADB" w:rsidRPr="00130F11" w:rsidRDefault="00AA3ADB" w:rsidP="0028202E">
      <w:pPr>
        <w:numPr>
          <w:ilvl w:val="0"/>
          <w:numId w:val="8"/>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практичні роботи – 7 балів (по 1 балу за оформлену в зошит практичну роботу згідно методичних рекомендацій);</w:t>
      </w:r>
    </w:p>
    <w:p w:rsidR="00AA3ADB" w:rsidRDefault="00AA3ADB" w:rsidP="0028202E">
      <w:pPr>
        <w:numPr>
          <w:ilvl w:val="0"/>
          <w:numId w:val="8"/>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усне опитування – 35 балів (по 5 балів за 7 тем практичних робіт та лекційного матеріалу);</w:t>
      </w:r>
    </w:p>
    <w:p w:rsidR="00AA3ADB" w:rsidRPr="00130F11" w:rsidRDefault="00AA3ADB" w:rsidP="0028202E">
      <w:pPr>
        <w:numPr>
          <w:ilvl w:val="0"/>
          <w:numId w:val="8"/>
        </w:numPr>
        <w:spacing w:after="0" w:line="240" w:lineRule="auto"/>
        <w:rPr>
          <w:rFonts w:ascii="Times New Roman" w:hAnsi="Times New Roman"/>
          <w:sz w:val="28"/>
          <w:szCs w:val="28"/>
          <w:lang w:val="uk-UA" w:eastAsia="ru-RU"/>
        </w:rPr>
      </w:pPr>
      <w:r w:rsidRPr="00130F11">
        <w:rPr>
          <w:rFonts w:ascii="Times New Roman" w:hAnsi="Times New Roman"/>
          <w:caps/>
          <w:sz w:val="28"/>
          <w:szCs w:val="28"/>
          <w:lang w:val="uk-UA" w:eastAsia="ru-RU"/>
        </w:rPr>
        <w:t>с</w:t>
      </w:r>
      <w:r w:rsidRPr="00130F11">
        <w:rPr>
          <w:rFonts w:ascii="Times New Roman" w:hAnsi="Times New Roman"/>
          <w:sz w:val="28"/>
          <w:szCs w:val="28"/>
          <w:lang w:val="uk-UA" w:eastAsia="ru-RU"/>
        </w:rPr>
        <w:t>амостійна робота – 8 балів (по 1 балу за 8 тем).</w:t>
      </w:r>
    </w:p>
    <w:p w:rsidR="00AA3ADB" w:rsidRDefault="00AA3ADB" w:rsidP="0028202E">
      <w:pPr>
        <w:pStyle w:val="ListParagraph"/>
        <w:spacing w:after="0"/>
        <w:ind w:left="927"/>
        <w:jc w:val="center"/>
        <w:rPr>
          <w:rFonts w:ascii="Times New Roman" w:hAnsi="Times New Roman"/>
          <w:b/>
          <w:sz w:val="28"/>
          <w:szCs w:val="28"/>
          <w:lang w:val="uk-UA"/>
        </w:rPr>
      </w:pPr>
    </w:p>
    <w:p w:rsidR="00AA3ADB" w:rsidRDefault="00AA3ADB" w:rsidP="0028202E">
      <w:pPr>
        <w:widowControl w:val="0"/>
        <w:tabs>
          <w:tab w:val="left" w:pos="142"/>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uk-UA" w:eastAsia="ru-RU"/>
        </w:rPr>
        <w:t>1 та семестрі</w:t>
      </w:r>
      <w:r>
        <w:rPr>
          <w:rFonts w:ascii="Times New Roman" w:hAnsi="Times New Roman"/>
          <w:sz w:val="28"/>
          <w:szCs w:val="28"/>
          <w:lang w:val="uk-UA" w:eastAsia="ru-RU"/>
        </w:rPr>
        <w:t xml:space="preserve"> проводиться у формі екзамену, що</w:t>
      </w:r>
      <w:r>
        <w:rPr>
          <w:rFonts w:ascii="Times New Roman" w:hAnsi="Times New Roman"/>
          <w:bCs/>
          <w:sz w:val="28"/>
          <w:szCs w:val="28"/>
          <w:lang w:val="uk-UA" w:eastAsia="ru-RU"/>
        </w:rPr>
        <w:t xml:space="preserve"> </w:t>
      </w:r>
      <w:r>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Pr>
          <w:rFonts w:ascii="Times New Roman" w:hAnsi="Times New Roman"/>
          <w:bCs/>
          <w:sz w:val="28"/>
          <w:szCs w:val="28"/>
          <w:lang w:val="uk-UA" w:eastAsia="ru-RU"/>
        </w:rPr>
        <w:t xml:space="preserve"> по завершенню вивчення усіх тем двох модулів на останньому практичному занятті.</w:t>
      </w:r>
      <w:r>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AA3ADB" w:rsidRDefault="00AA3ADB" w:rsidP="0028202E">
      <w:pPr>
        <w:spacing w:after="0" w:line="240" w:lineRule="auto"/>
        <w:ind w:firstLine="709"/>
        <w:jc w:val="both"/>
        <w:rPr>
          <w:rFonts w:ascii="Times New Roman" w:hAnsi="Times New Roman"/>
          <w:sz w:val="28"/>
          <w:szCs w:val="28"/>
          <w:lang w:val="uk-UA" w:eastAsia="ru-RU"/>
        </w:rPr>
      </w:pPr>
      <w:r>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AA3ADB" w:rsidRDefault="00AA3ADB" w:rsidP="0028202E">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rsidR="00AA3ADB" w:rsidRDefault="00AA3ADB" w:rsidP="0028202E">
      <w:pPr>
        <w:widowControl w:val="0"/>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Розподіл балів, які отримують здобувачі, за результатами опанування ОК Медична біологія, формою семестрового контролю якої є екзамен</w:t>
      </w:r>
    </w:p>
    <w:tbl>
      <w:tblPr>
        <w:tblW w:w="13785" w:type="dxa"/>
        <w:jc w:val="center"/>
        <w:tblLayout w:type="fixed"/>
        <w:tblLook w:val="00A0"/>
      </w:tblPr>
      <w:tblGrid>
        <w:gridCol w:w="598"/>
        <w:gridCol w:w="8560"/>
        <w:gridCol w:w="1419"/>
        <w:gridCol w:w="1365"/>
        <w:gridCol w:w="50"/>
        <w:gridCol w:w="1793"/>
      </w:tblGrid>
      <w:tr w:rsidR="00AA3ADB" w:rsidTr="00160FED">
        <w:trPr>
          <w:trHeight w:val="345"/>
          <w:jc w:val="center"/>
        </w:trPr>
        <w:tc>
          <w:tcPr>
            <w:tcW w:w="598" w:type="dxa"/>
            <w:tcBorders>
              <w:top w:val="single" w:sz="4" w:space="0" w:color="000000"/>
              <w:left w:val="single" w:sz="4" w:space="0" w:color="000000"/>
              <w:bottom w:val="single" w:sz="4" w:space="0" w:color="000000"/>
              <w:right w:val="nil"/>
            </w:tcBorders>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w:t>
            </w:r>
          </w:p>
        </w:tc>
        <w:tc>
          <w:tcPr>
            <w:tcW w:w="8560" w:type="dxa"/>
            <w:tcBorders>
              <w:top w:val="single" w:sz="4" w:space="0" w:color="000000"/>
              <w:left w:val="single" w:sz="4" w:space="0" w:color="000000"/>
              <w:bottom w:val="single" w:sz="4" w:space="0" w:color="000000"/>
              <w:right w:val="nil"/>
            </w:tcBorders>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Види навчальної діяльності (робіт)</w:t>
            </w:r>
          </w:p>
        </w:tc>
        <w:tc>
          <w:tcPr>
            <w:tcW w:w="1419" w:type="dxa"/>
            <w:tcBorders>
              <w:top w:val="single" w:sz="4" w:space="0" w:color="000000"/>
              <w:left w:val="single" w:sz="4" w:space="0" w:color="000000"/>
              <w:bottom w:val="single" w:sz="4" w:space="0" w:color="000000"/>
              <w:right w:val="single" w:sz="4" w:space="0" w:color="auto"/>
            </w:tcBorders>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модуль 1</w:t>
            </w:r>
          </w:p>
        </w:tc>
        <w:tc>
          <w:tcPr>
            <w:tcW w:w="1365" w:type="dxa"/>
            <w:tcBorders>
              <w:top w:val="single" w:sz="4" w:space="0" w:color="000000"/>
              <w:left w:val="single" w:sz="4" w:space="0" w:color="auto"/>
              <w:bottom w:val="single" w:sz="4" w:space="0" w:color="000000"/>
              <w:right w:val="nil"/>
            </w:tcBorders>
            <w:vAlign w:val="center"/>
          </w:tcPr>
          <w:p w:rsidR="00AA3ADB" w:rsidRDefault="00AA3ADB" w:rsidP="00160FED">
            <w:pPr>
              <w:widowControl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модуль 2</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Сума балів</w:t>
            </w:r>
          </w:p>
        </w:tc>
      </w:tr>
      <w:tr w:rsidR="00AA3ADB" w:rsidTr="00160FED">
        <w:trPr>
          <w:trHeight w:val="70"/>
          <w:jc w:val="center"/>
        </w:trPr>
        <w:tc>
          <w:tcPr>
            <w:tcW w:w="13785" w:type="dxa"/>
            <w:gridSpan w:val="6"/>
            <w:tcBorders>
              <w:top w:val="single" w:sz="4" w:space="0" w:color="000000"/>
              <w:left w:val="single" w:sz="4" w:space="0" w:color="000000"/>
              <w:bottom w:val="single" w:sz="4" w:space="0" w:color="000000"/>
              <w:right w:val="single" w:sz="4" w:space="0" w:color="000000"/>
            </w:tcBorders>
            <w:vAlign w:val="center"/>
          </w:tcPr>
          <w:p w:rsidR="00AA3ADB" w:rsidRDefault="00AA3ADB" w:rsidP="00160FED">
            <w:pPr>
              <w:widowControl w:val="0"/>
              <w:suppressAutoHyphens/>
              <w:spacing w:after="0" w:line="240" w:lineRule="auto"/>
              <w:ind w:firstLine="567"/>
              <w:jc w:val="center"/>
              <w:rPr>
                <w:rFonts w:ascii="Times New Roman" w:hAnsi="Times New Roman"/>
                <w:b/>
                <w:sz w:val="28"/>
                <w:szCs w:val="28"/>
                <w:lang w:val="uk-UA" w:eastAsia="ru-RU"/>
              </w:rPr>
            </w:pPr>
            <w:r>
              <w:rPr>
                <w:rFonts w:ascii="Times New Roman" w:hAnsi="Times New Roman"/>
                <w:b/>
                <w:sz w:val="28"/>
                <w:szCs w:val="28"/>
                <w:lang w:val="uk-UA" w:eastAsia="ru-RU"/>
              </w:rPr>
              <w:t>Обов’язкові види навчальної діяльності (робіт)</w:t>
            </w:r>
          </w:p>
        </w:tc>
      </w:tr>
      <w:tr w:rsidR="00AA3ADB" w:rsidTr="00160FED">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а</w:t>
            </w:r>
            <w:r>
              <w:rPr>
                <w:rFonts w:ascii="Times New Roman" w:hAnsi="Times New Roman"/>
                <w:sz w:val="28"/>
                <w:szCs w:val="28"/>
                <w:lang w:val="uk-UA" w:eastAsia="ru-RU"/>
              </w:rPr>
              <w:t>удиторна робота (заняття у дистанційному режимі)</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AA3ADB" w:rsidTr="00160FED">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rsidP="00160FED">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Практичні роботи (оформлена в зошит практичну роботу згідно методичних рекомендацій)</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7</w:t>
            </w:r>
          </w:p>
        </w:tc>
      </w:tr>
      <w:tr w:rsidR="00AA3ADB" w:rsidTr="00160FED">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rsidP="00160FED">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Pr="00A17166" w:rsidRDefault="00AA3ADB" w:rsidP="00160FED">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Відвідування лекцій</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8</w:t>
            </w:r>
          </w:p>
        </w:tc>
      </w:tr>
      <w:tr w:rsidR="00AA3ADB" w:rsidTr="00160FED">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rsidP="00160FED">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Ведення записів в робочому зошиті з лекційного матеріалу</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w:t>
            </w:r>
          </w:p>
        </w:tc>
        <w:tc>
          <w:tcPr>
            <w:tcW w:w="1365" w:type="dxa"/>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w:t>
            </w:r>
          </w:p>
        </w:tc>
      </w:tr>
      <w:tr w:rsidR="00AA3ADB" w:rsidTr="00160FED">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AA3ADB" w:rsidRDefault="00AA3ADB" w:rsidP="00160FED">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Усне опитування за темами модулю</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20</w:t>
            </w:r>
          </w:p>
        </w:tc>
        <w:tc>
          <w:tcPr>
            <w:tcW w:w="1365" w:type="dxa"/>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15</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35</w:t>
            </w:r>
          </w:p>
        </w:tc>
      </w:tr>
      <w:tr w:rsidR="00AA3ADB" w:rsidTr="00160FED">
        <w:trPr>
          <w:trHeight w:val="278"/>
          <w:jc w:val="center"/>
        </w:trPr>
        <w:tc>
          <w:tcPr>
            <w:tcW w:w="598"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2.</w:t>
            </w:r>
          </w:p>
        </w:tc>
        <w:tc>
          <w:tcPr>
            <w:tcW w:w="8560"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с</w:t>
            </w:r>
            <w:r>
              <w:rPr>
                <w:rFonts w:ascii="Times New Roman" w:hAnsi="Times New Roman"/>
                <w:sz w:val="28"/>
                <w:szCs w:val="28"/>
                <w:lang w:val="uk-UA" w:eastAsia="ru-RU"/>
              </w:rPr>
              <w:t xml:space="preserve">амостійна робота </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ind w:firstLine="567"/>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8</w:t>
            </w:r>
          </w:p>
        </w:tc>
      </w:tr>
      <w:tr w:rsidR="00AA3ADB" w:rsidTr="00160FED">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w:t>
            </w:r>
          </w:p>
        </w:tc>
        <w:tc>
          <w:tcPr>
            <w:tcW w:w="8560" w:type="dxa"/>
            <w:tcBorders>
              <w:top w:val="single" w:sz="4" w:space="0" w:color="000000"/>
              <w:left w:val="single" w:sz="4" w:space="0" w:color="000000"/>
              <w:bottom w:val="single" w:sz="4" w:space="0" w:color="000000"/>
              <w:right w:val="nil"/>
            </w:tcBorders>
          </w:tcPr>
          <w:p w:rsidR="00AA3ADB" w:rsidRDefault="00AA3ADB" w:rsidP="00160FED">
            <w:pPr>
              <w:spacing w:after="0" w:line="240" w:lineRule="auto"/>
              <w:rPr>
                <w:rFonts w:ascii="Times New Roman" w:hAnsi="Times New Roman"/>
                <w:sz w:val="28"/>
                <w:szCs w:val="28"/>
                <w:lang w:val="uk-UA"/>
              </w:rPr>
            </w:pPr>
            <w:r>
              <w:rPr>
                <w:rFonts w:ascii="Times New Roman" w:hAnsi="Times New Roman"/>
                <w:b/>
                <w:sz w:val="28"/>
                <w:szCs w:val="28"/>
                <w:lang w:val="uk-UA"/>
              </w:rPr>
              <w:t>Поточне оцінювання (разом)</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33</w:t>
            </w:r>
          </w:p>
        </w:tc>
        <w:tc>
          <w:tcPr>
            <w:tcW w:w="1365" w:type="dxa"/>
            <w:tcBorders>
              <w:top w:val="single" w:sz="4" w:space="0" w:color="000000"/>
              <w:left w:val="single" w:sz="4" w:space="0" w:color="auto"/>
              <w:bottom w:val="single" w:sz="4" w:space="0" w:color="000000"/>
              <w:right w:val="nil"/>
            </w:tcBorders>
          </w:tcPr>
          <w:p w:rsidR="00AA3ADB" w:rsidRDefault="00AA3ADB" w:rsidP="00160FE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27</w:t>
            </w: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spacing w:after="0" w:line="240" w:lineRule="auto"/>
              <w:jc w:val="center"/>
              <w:rPr>
                <w:rFonts w:ascii="Times New Roman" w:hAnsi="Times New Roman"/>
                <w:sz w:val="28"/>
                <w:szCs w:val="28"/>
                <w:lang w:val="uk-UA"/>
              </w:rPr>
            </w:pPr>
            <w:r>
              <w:rPr>
                <w:rFonts w:ascii="Times New Roman" w:hAnsi="Times New Roman"/>
                <w:b/>
                <w:sz w:val="28"/>
                <w:szCs w:val="28"/>
                <w:lang w:val="uk-UA"/>
              </w:rPr>
              <w:t>60</w:t>
            </w:r>
          </w:p>
        </w:tc>
      </w:tr>
      <w:tr w:rsidR="00AA3ADB" w:rsidTr="00160FED">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center"/>
              <w:rPr>
                <w:rFonts w:ascii="Times New Roman" w:hAnsi="Times New Roman"/>
                <w:sz w:val="28"/>
                <w:szCs w:val="28"/>
                <w:lang w:val="uk-UA" w:eastAsia="ru-RU"/>
              </w:rPr>
            </w:pPr>
          </w:p>
        </w:tc>
        <w:tc>
          <w:tcPr>
            <w:tcW w:w="8560" w:type="dxa"/>
            <w:tcBorders>
              <w:top w:val="single" w:sz="4" w:space="0" w:color="000000"/>
              <w:left w:val="single" w:sz="4" w:space="0" w:color="000000"/>
              <w:bottom w:val="single" w:sz="4" w:space="0" w:color="000000"/>
              <w:right w:val="nil"/>
            </w:tcBorders>
          </w:tcPr>
          <w:p w:rsidR="00AA3ADB" w:rsidRDefault="00AA3ADB" w:rsidP="00160FE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Підсумковий контроль </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spacing w:after="0" w:line="240" w:lineRule="auto"/>
              <w:jc w:val="center"/>
              <w:rPr>
                <w:rFonts w:ascii="Times New Roman" w:hAnsi="Times New Roman"/>
                <w:b/>
                <w:sz w:val="28"/>
                <w:szCs w:val="28"/>
                <w:lang w:val="uk-UA"/>
              </w:rPr>
            </w:pPr>
          </w:p>
        </w:tc>
        <w:tc>
          <w:tcPr>
            <w:tcW w:w="1365" w:type="dxa"/>
            <w:tcBorders>
              <w:top w:val="single" w:sz="4" w:space="0" w:color="000000"/>
              <w:left w:val="single" w:sz="4" w:space="0" w:color="auto"/>
              <w:bottom w:val="single" w:sz="4" w:space="0" w:color="000000"/>
              <w:right w:val="nil"/>
            </w:tcBorders>
          </w:tcPr>
          <w:p w:rsidR="00AA3ADB" w:rsidRDefault="00AA3ADB" w:rsidP="00160FED">
            <w:pPr>
              <w:spacing w:after="0" w:line="240" w:lineRule="auto"/>
              <w:jc w:val="center"/>
              <w:rPr>
                <w:rFonts w:ascii="Times New Roman" w:hAnsi="Times New Roman"/>
                <w:b/>
                <w:sz w:val="28"/>
                <w:szCs w:val="28"/>
                <w:lang w:val="uk-UA"/>
              </w:rPr>
            </w:pP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spacing w:after="0" w:line="240" w:lineRule="auto"/>
              <w:jc w:val="center"/>
              <w:rPr>
                <w:rFonts w:ascii="Times New Roman" w:hAnsi="Times New Roman"/>
                <w:sz w:val="28"/>
                <w:szCs w:val="28"/>
                <w:lang w:val="uk-UA"/>
              </w:rPr>
            </w:pPr>
            <w:r>
              <w:rPr>
                <w:rFonts w:ascii="Times New Roman" w:hAnsi="Times New Roman"/>
                <w:b/>
                <w:sz w:val="28"/>
                <w:szCs w:val="28"/>
                <w:lang w:val="uk-UA"/>
              </w:rPr>
              <w:t>40</w:t>
            </w:r>
          </w:p>
        </w:tc>
      </w:tr>
      <w:tr w:rsidR="00AA3ADB" w:rsidTr="00160FED">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60"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rPr>
                <w:rFonts w:ascii="Times New Roman" w:hAnsi="Times New Roman"/>
                <w:sz w:val="28"/>
                <w:szCs w:val="28"/>
                <w:lang w:val="uk-UA" w:eastAsia="zh-CN"/>
              </w:rPr>
            </w:pPr>
            <w:r>
              <w:rPr>
                <w:rFonts w:ascii="Times New Roman" w:hAnsi="Times New Roman"/>
                <w:b/>
                <w:sz w:val="28"/>
                <w:szCs w:val="28"/>
                <w:lang w:val="uk-UA" w:eastAsia="ru-RU"/>
              </w:rPr>
              <w:t>Разом балів</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ind w:firstLine="567"/>
              <w:rPr>
                <w:rFonts w:ascii="Times New Roman" w:hAnsi="Times New Roman"/>
                <w:b/>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jc w:val="center"/>
              <w:rPr>
                <w:rFonts w:ascii="Times New Roman" w:hAnsi="Times New Roman"/>
                <w:b/>
                <w:sz w:val="28"/>
                <w:szCs w:val="28"/>
                <w:lang w:val="uk-UA" w:eastAsia="zh-CN"/>
              </w:rPr>
            </w:pPr>
          </w:p>
        </w:tc>
        <w:tc>
          <w:tcPr>
            <w:tcW w:w="1843" w:type="dxa"/>
            <w:gridSpan w:val="2"/>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100</w:t>
            </w:r>
          </w:p>
        </w:tc>
      </w:tr>
      <w:tr w:rsidR="00AA3ADB" w:rsidTr="00160FED">
        <w:trPr>
          <w:trHeight w:val="288"/>
          <w:jc w:val="center"/>
        </w:trPr>
        <w:tc>
          <w:tcPr>
            <w:tcW w:w="13785" w:type="dxa"/>
            <w:gridSpan w:val="6"/>
            <w:tcBorders>
              <w:top w:val="nil"/>
              <w:left w:val="single" w:sz="4" w:space="0" w:color="000000"/>
              <w:bottom w:val="single" w:sz="4" w:space="0" w:color="000000"/>
              <w:right w:val="single" w:sz="4" w:space="0" w:color="000000"/>
            </w:tcBorders>
          </w:tcPr>
          <w:p w:rsidR="00AA3ADB" w:rsidRDefault="00AA3ADB" w:rsidP="00160FED">
            <w:pPr>
              <w:widowControl w:val="0"/>
              <w:suppressAutoHyphen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Вибіркові види діяльності (робіт)</w:t>
            </w:r>
          </w:p>
        </w:tc>
      </w:tr>
      <w:tr w:rsidR="00AA3ADB" w:rsidTr="00160FED">
        <w:trPr>
          <w:trHeight w:val="268"/>
          <w:jc w:val="center"/>
        </w:trPr>
        <w:tc>
          <w:tcPr>
            <w:tcW w:w="598"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tcPr>
          <w:p w:rsidR="00AA3ADB" w:rsidRDefault="00AA3ADB" w:rsidP="00160FE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участь у наукових, науково-практичних конференціях, олімпіадах;</w:t>
            </w:r>
          </w:p>
          <w:p w:rsidR="00AA3ADB" w:rsidRDefault="00AA3ADB" w:rsidP="00160FE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підготовка наукової статті, наукової роботи на конкурс</w:t>
            </w:r>
          </w:p>
        </w:tc>
        <w:tc>
          <w:tcPr>
            <w:tcW w:w="1419" w:type="dxa"/>
            <w:tcBorders>
              <w:top w:val="single" w:sz="4" w:space="0" w:color="000000"/>
              <w:left w:val="single" w:sz="4" w:space="0" w:color="000000"/>
              <w:bottom w:val="single" w:sz="4" w:space="0" w:color="000000"/>
              <w:right w:val="single" w:sz="4" w:space="0" w:color="auto"/>
            </w:tcBorders>
          </w:tcPr>
          <w:p w:rsidR="00AA3ADB" w:rsidRDefault="00AA3ADB" w:rsidP="00160FED">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415" w:type="dxa"/>
            <w:gridSpan w:val="2"/>
            <w:tcBorders>
              <w:top w:val="single" w:sz="4" w:space="0" w:color="000000"/>
              <w:left w:val="single" w:sz="4" w:space="0" w:color="auto"/>
              <w:bottom w:val="single" w:sz="4" w:space="0" w:color="000000"/>
              <w:right w:val="nil"/>
            </w:tcBorders>
          </w:tcPr>
          <w:p w:rsidR="00AA3ADB" w:rsidRDefault="00AA3ADB" w:rsidP="00160FED">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93" w:type="dxa"/>
            <w:tcBorders>
              <w:top w:val="single" w:sz="4" w:space="0" w:color="000000"/>
              <w:left w:val="single" w:sz="4" w:space="0" w:color="000000"/>
              <w:bottom w:val="single" w:sz="4" w:space="0" w:color="000000"/>
              <w:right w:val="single" w:sz="4" w:space="0" w:color="000000"/>
            </w:tcBorders>
          </w:tcPr>
          <w:p w:rsidR="00AA3ADB" w:rsidRDefault="00AA3ADB" w:rsidP="00160FE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ru-RU"/>
              </w:rPr>
              <w:t>max 10</w:t>
            </w:r>
          </w:p>
        </w:tc>
      </w:tr>
    </w:tbl>
    <w:p w:rsidR="00AA3ADB" w:rsidRDefault="00AA3ADB" w:rsidP="0028202E">
      <w:pPr>
        <w:pStyle w:val="ListParagraph"/>
        <w:widowControl w:val="0"/>
        <w:spacing w:after="0" w:line="240" w:lineRule="auto"/>
        <w:ind w:left="1069"/>
        <w:rPr>
          <w:rFonts w:ascii="Times New Roman" w:hAnsi="Times New Roman"/>
          <w:b/>
          <w:sz w:val="28"/>
          <w:szCs w:val="28"/>
          <w:lang w:val="uk-UA"/>
        </w:rPr>
      </w:pPr>
    </w:p>
    <w:p w:rsidR="00AA3ADB" w:rsidRDefault="00AA3ADB" w:rsidP="0028202E">
      <w:pPr>
        <w:pStyle w:val="ListParagraph"/>
        <w:widowControl w:val="0"/>
        <w:spacing w:after="0" w:line="240" w:lineRule="auto"/>
        <w:ind w:left="1069"/>
        <w:rPr>
          <w:rFonts w:ascii="Times New Roman" w:hAnsi="Times New Roman"/>
          <w:b/>
          <w:sz w:val="28"/>
          <w:szCs w:val="28"/>
          <w:lang w:val="uk-UA"/>
        </w:rPr>
      </w:pPr>
    </w:p>
    <w:p w:rsidR="00AA3ADB" w:rsidRPr="00D96B45" w:rsidRDefault="00AA3ADB" w:rsidP="0028202E">
      <w:pPr>
        <w:pStyle w:val="ListParagraph"/>
        <w:widowControl w:val="0"/>
        <w:spacing w:after="0" w:line="240" w:lineRule="auto"/>
        <w:ind w:left="1069"/>
        <w:jc w:val="center"/>
        <w:rPr>
          <w:rFonts w:ascii="Times New Roman" w:hAnsi="Times New Roman"/>
          <w:b/>
          <w:sz w:val="28"/>
          <w:szCs w:val="28"/>
          <w:lang w:val="uk-UA"/>
        </w:rPr>
      </w:pPr>
      <w:r w:rsidRPr="00D96B45">
        <w:rPr>
          <w:rFonts w:ascii="Times New Roman" w:hAnsi="Times New Roman"/>
          <w:b/>
          <w:sz w:val="28"/>
          <w:szCs w:val="28"/>
          <w:lang w:val="uk-UA"/>
        </w:rPr>
        <w:t>Шкала і критерії оцінювання навчальних досягнень за результатами опанування ОК Фізична реабілітація при захворюваннях опорно-рухового апарату, формою семестрового контролю якої є диференційний залік</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8"/>
        <w:gridCol w:w="3259"/>
        <w:gridCol w:w="7083"/>
      </w:tblGrid>
      <w:tr w:rsidR="00AA3ADB" w:rsidTr="00160FED">
        <w:trPr>
          <w:trHeight w:val="613"/>
        </w:trPr>
        <w:tc>
          <w:tcPr>
            <w:tcW w:w="1701" w:type="dxa"/>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Сума балів /</w:t>
            </w:r>
            <w:r>
              <w:rPr>
                <w:rFonts w:ascii="Times New Roman" w:eastAsia="MS Mincho" w:hAnsi="Times New Roman"/>
                <w:sz w:val="28"/>
                <w:szCs w:val="28"/>
                <w:lang w:val="uk-UA" w:eastAsia="ru-RU"/>
              </w:rPr>
              <w:t>Local grade</w:t>
            </w:r>
          </w:p>
        </w:tc>
        <w:tc>
          <w:tcPr>
            <w:tcW w:w="2268" w:type="dxa"/>
            <w:gridSpan w:val="2"/>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 xml:space="preserve">Оцінка </w:t>
            </w:r>
            <w:r>
              <w:rPr>
                <w:rFonts w:ascii="Times New Roman" w:eastAsia="MS Mincho" w:hAnsi="Times New Roman"/>
                <w:sz w:val="28"/>
                <w:szCs w:val="28"/>
                <w:lang w:val="uk-UA" w:eastAsia="ru-RU"/>
              </w:rPr>
              <w:t>ЄКТС</w:t>
            </w:r>
          </w:p>
        </w:tc>
        <w:tc>
          <w:tcPr>
            <w:tcW w:w="3261" w:type="dxa"/>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Оцінка за національною шкалою/</w:t>
            </w:r>
            <w:r>
              <w:rPr>
                <w:rFonts w:ascii="Times New Roman" w:eastAsia="MS Mincho" w:hAnsi="Times New Roman"/>
                <w:sz w:val="28"/>
                <w:szCs w:val="28"/>
                <w:lang w:val="uk-UA" w:eastAsia="ru-RU"/>
              </w:rPr>
              <w:t>National grade</w:t>
            </w:r>
          </w:p>
        </w:tc>
        <w:tc>
          <w:tcPr>
            <w:tcW w:w="7087" w:type="dxa"/>
            <w:vAlign w:val="center"/>
          </w:tcPr>
          <w:p w:rsidR="00AA3ADB" w:rsidRDefault="00AA3ADB" w:rsidP="00160FED">
            <w:pPr>
              <w:shd w:val="clear" w:color="auto" w:fill="FFFFFF"/>
              <w:spacing w:after="0" w:line="240" w:lineRule="auto"/>
              <w:ind w:firstLine="706"/>
              <w:jc w:val="center"/>
              <w:rPr>
                <w:rFonts w:ascii="Times New Roman" w:hAnsi="Times New Roman"/>
                <w:sz w:val="28"/>
                <w:szCs w:val="28"/>
                <w:lang w:val="uk-UA" w:eastAsia="ru-RU"/>
              </w:rPr>
            </w:pPr>
            <w:r>
              <w:rPr>
                <w:rFonts w:ascii="Times New Roman" w:hAnsi="Times New Roman"/>
                <w:sz w:val="28"/>
                <w:szCs w:val="28"/>
                <w:lang w:val="uk-UA" w:eastAsia="ru-RU"/>
              </w:rPr>
              <w:t>Критерії оцінювання навчальних досягнень</w:t>
            </w:r>
          </w:p>
        </w:tc>
      </w:tr>
      <w:tr w:rsidR="00AA3ADB" w:rsidTr="00160FED">
        <w:trPr>
          <w:trHeight w:val="204"/>
        </w:trPr>
        <w:tc>
          <w:tcPr>
            <w:tcW w:w="1701" w:type="dxa"/>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90-100</w:t>
            </w:r>
          </w:p>
        </w:tc>
        <w:tc>
          <w:tcPr>
            <w:tcW w:w="709" w:type="dxa"/>
          </w:tcPr>
          <w:p w:rsidR="00AA3ADB" w:rsidRDefault="00AA3ADB" w:rsidP="00160FE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А</w:t>
            </w:r>
          </w:p>
        </w:tc>
        <w:tc>
          <w:tcPr>
            <w:tcW w:w="1559" w:type="dxa"/>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e</w:t>
            </w:r>
            <w:r>
              <w:rPr>
                <w:rFonts w:ascii="Times New Roman" w:eastAsia="MS Mincho" w:hAnsi="Times New Roman"/>
                <w:sz w:val="28"/>
                <w:szCs w:val="28"/>
                <w:lang w:val="uk-UA" w:eastAsia="ru-RU"/>
              </w:rPr>
              <w:t>xcellent</w:t>
            </w:r>
          </w:p>
        </w:tc>
        <w:tc>
          <w:tcPr>
            <w:tcW w:w="3261" w:type="dxa"/>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Відмінно</w:t>
            </w:r>
          </w:p>
        </w:tc>
        <w:tc>
          <w:tcPr>
            <w:tcW w:w="7087" w:type="dxa"/>
          </w:tcPr>
          <w:p w:rsidR="00AA3ADB" w:rsidRDefault="00AA3ADB" w:rsidP="00160FE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AA3ADB" w:rsidTr="00160FED">
        <w:trPr>
          <w:trHeight w:val="212"/>
        </w:trPr>
        <w:tc>
          <w:tcPr>
            <w:tcW w:w="1701" w:type="dxa"/>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82-89</w:t>
            </w:r>
          </w:p>
        </w:tc>
        <w:tc>
          <w:tcPr>
            <w:tcW w:w="709" w:type="dxa"/>
          </w:tcPr>
          <w:p w:rsidR="00AA3ADB" w:rsidRDefault="00AA3ADB" w:rsidP="00160FE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В</w:t>
            </w:r>
          </w:p>
        </w:tc>
        <w:tc>
          <w:tcPr>
            <w:tcW w:w="1559" w:type="dxa"/>
            <w:vMerge w:val="restart"/>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g</w:t>
            </w:r>
            <w:r>
              <w:rPr>
                <w:rFonts w:ascii="Times New Roman" w:eastAsia="MS Mincho" w:hAnsi="Times New Roman"/>
                <w:sz w:val="28"/>
                <w:szCs w:val="28"/>
                <w:lang w:val="uk-UA" w:eastAsia="ru-RU"/>
              </w:rPr>
              <w:t>ood</w:t>
            </w:r>
          </w:p>
        </w:tc>
        <w:tc>
          <w:tcPr>
            <w:tcW w:w="3261" w:type="dxa"/>
            <w:vMerge w:val="restart"/>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Добре</w:t>
            </w:r>
          </w:p>
        </w:tc>
        <w:tc>
          <w:tcPr>
            <w:tcW w:w="7087" w:type="dxa"/>
          </w:tcPr>
          <w:p w:rsidR="00AA3ADB" w:rsidRDefault="00AA3ADB" w:rsidP="00160FE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AA3ADB" w:rsidRDefault="00AA3ADB" w:rsidP="00160FE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AA3ADB" w:rsidTr="00160FED">
        <w:trPr>
          <w:trHeight w:val="60"/>
        </w:trPr>
        <w:tc>
          <w:tcPr>
            <w:tcW w:w="1701" w:type="dxa"/>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74-81</w:t>
            </w:r>
          </w:p>
        </w:tc>
        <w:tc>
          <w:tcPr>
            <w:tcW w:w="709" w:type="dxa"/>
          </w:tcPr>
          <w:p w:rsidR="00AA3ADB" w:rsidRDefault="00AA3ADB" w:rsidP="00160FE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С</w:t>
            </w:r>
          </w:p>
        </w:tc>
        <w:tc>
          <w:tcPr>
            <w:tcW w:w="1559" w:type="dxa"/>
            <w:vMerge/>
            <w:vAlign w:val="center"/>
          </w:tcPr>
          <w:p w:rsidR="00AA3ADB" w:rsidRDefault="00AA3ADB" w:rsidP="00160FED">
            <w:pPr>
              <w:spacing w:after="0" w:line="240" w:lineRule="auto"/>
              <w:rPr>
                <w:rFonts w:ascii="Times New Roman" w:hAnsi="Times New Roman"/>
                <w:sz w:val="28"/>
                <w:szCs w:val="28"/>
                <w:lang w:val="uk-UA" w:eastAsia="zh-CN"/>
              </w:rPr>
            </w:pPr>
          </w:p>
        </w:tc>
        <w:tc>
          <w:tcPr>
            <w:tcW w:w="3261" w:type="dxa"/>
            <w:vMerge/>
            <w:vAlign w:val="center"/>
          </w:tcPr>
          <w:p w:rsidR="00AA3ADB" w:rsidRDefault="00AA3ADB" w:rsidP="00160FED">
            <w:pPr>
              <w:spacing w:after="0" w:line="240" w:lineRule="auto"/>
              <w:rPr>
                <w:rFonts w:ascii="Times New Roman" w:hAnsi="Times New Roman"/>
                <w:sz w:val="28"/>
                <w:szCs w:val="28"/>
                <w:lang w:val="uk-UA" w:eastAsia="zh-CN"/>
              </w:rPr>
            </w:pPr>
          </w:p>
        </w:tc>
        <w:tc>
          <w:tcPr>
            <w:tcW w:w="7087" w:type="dxa"/>
          </w:tcPr>
          <w:p w:rsidR="00AA3ADB" w:rsidRDefault="00AA3ADB" w:rsidP="00160FED">
            <w:pPr>
              <w:widowControl w:val="0"/>
              <w:spacing w:after="0" w:line="240" w:lineRule="auto"/>
              <w:jc w:val="both"/>
              <w:rPr>
                <w:rFonts w:ascii="Times New Roman" w:hAnsi="Times New Roman"/>
                <w:sz w:val="28"/>
                <w:szCs w:val="28"/>
                <w:lang w:val="uk-UA" w:eastAsia="zh-CN"/>
              </w:rPr>
            </w:pPr>
            <w:r>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AA3ADB" w:rsidTr="00160FED">
        <w:trPr>
          <w:trHeight w:val="245"/>
        </w:trPr>
        <w:tc>
          <w:tcPr>
            <w:tcW w:w="1701" w:type="dxa"/>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64-73</w:t>
            </w:r>
          </w:p>
        </w:tc>
        <w:tc>
          <w:tcPr>
            <w:tcW w:w="709" w:type="dxa"/>
          </w:tcPr>
          <w:p w:rsidR="00AA3ADB" w:rsidRDefault="00AA3ADB" w:rsidP="00160FE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D</w:t>
            </w:r>
          </w:p>
        </w:tc>
        <w:tc>
          <w:tcPr>
            <w:tcW w:w="1559" w:type="dxa"/>
            <w:vMerge w:val="restart"/>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s</w:t>
            </w:r>
            <w:r>
              <w:rPr>
                <w:rFonts w:ascii="Times New Roman" w:eastAsia="MS Mincho" w:hAnsi="Times New Roman"/>
                <w:sz w:val="28"/>
                <w:szCs w:val="28"/>
                <w:lang w:val="uk-UA" w:eastAsia="ru-RU"/>
              </w:rPr>
              <w:t>atisfactory</w:t>
            </w:r>
          </w:p>
        </w:tc>
        <w:tc>
          <w:tcPr>
            <w:tcW w:w="3261" w:type="dxa"/>
            <w:vMerge w:val="restart"/>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Задовільно</w:t>
            </w:r>
          </w:p>
        </w:tc>
        <w:tc>
          <w:tcPr>
            <w:tcW w:w="7087" w:type="dxa"/>
          </w:tcPr>
          <w:p w:rsidR="00AA3ADB" w:rsidRDefault="00AA3ADB" w:rsidP="00160FE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rsidR="00AA3ADB" w:rsidRDefault="00AA3ADB" w:rsidP="00160FE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AA3ADB" w:rsidTr="00160FED">
        <w:trPr>
          <w:trHeight w:val="60"/>
        </w:trPr>
        <w:tc>
          <w:tcPr>
            <w:tcW w:w="1701" w:type="dxa"/>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60-63</w:t>
            </w:r>
          </w:p>
        </w:tc>
        <w:tc>
          <w:tcPr>
            <w:tcW w:w="709" w:type="dxa"/>
          </w:tcPr>
          <w:p w:rsidR="00AA3ADB" w:rsidRDefault="00AA3ADB" w:rsidP="00160FE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Е</w:t>
            </w:r>
          </w:p>
        </w:tc>
        <w:tc>
          <w:tcPr>
            <w:tcW w:w="1559" w:type="dxa"/>
            <w:vMerge/>
            <w:vAlign w:val="center"/>
          </w:tcPr>
          <w:p w:rsidR="00AA3ADB" w:rsidRDefault="00AA3ADB" w:rsidP="00160FED">
            <w:pPr>
              <w:spacing w:after="0" w:line="240" w:lineRule="auto"/>
              <w:rPr>
                <w:rFonts w:ascii="Times New Roman" w:hAnsi="Times New Roman"/>
                <w:sz w:val="28"/>
                <w:szCs w:val="28"/>
                <w:lang w:val="uk-UA" w:eastAsia="zh-CN"/>
              </w:rPr>
            </w:pPr>
          </w:p>
        </w:tc>
        <w:tc>
          <w:tcPr>
            <w:tcW w:w="3261" w:type="dxa"/>
            <w:vMerge/>
            <w:vAlign w:val="center"/>
          </w:tcPr>
          <w:p w:rsidR="00AA3ADB" w:rsidRDefault="00AA3ADB" w:rsidP="00160FED">
            <w:pPr>
              <w:spacing w:after="0" w:line="240" w:lineRule="auto"/>
              <w:rPr>
                <w:rFonts w:ascii="Times New Roman" w:hAnsi="Times New Roman"/>
                <w:sz w:val="28"/>
                <w:szCs w:val="28"/>
                <w:lang w:val="uk-UA" w:eastAsia="zh-CN"/>
              </w:rPr>
            </w:pPr>
          </w:p>
        </w:tc>
        <w:tc>
          <w:tcPr>
            <w:tcW w:w="7087" w:type="dxa"/>
          </w:tcPr>
          <w:p w:rsidR="00AA3ADB" w:rsidRDefault="00AA3ADB" w:rsidP="00160FE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rsidR="00AA3ADB" w:rsidRDefault="00AA3ADB" w:rsidP="00160FE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частково, з помилками. </w:t>
            </w:r>
          </w:p>
        </w:tc>
      </w:tr>
      <w:tr w:rsidR="00AA3ADB" w:rsidTr="00160FED">
        <w:trPr>
          <w:trHeight w:val="291"/>
        </w:trPr>
        <w:tc>
          <w:tcPr>
            <w:tcW w:w="1701" w:type="dxa"/>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35-59</w:t>
            </w:r>
          </w:p>
        </w:tc>
        <w:tc>
          <w:tcPr>
            <w:tcW w:w="709" w:type="dxa"/>
          </w:tcPr>
          <w:p w:rsidR="00AA3ADB" w:rsidRDefault="00AA3ADB" w:rsidP="00160FE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FX</w:t>
            </w:r>
          </w:p>
        </w:tc>
        <w:tc>
          <w:tcPr>
            <w:tcW w:w="1559" w:type="dxa"/>
            <w:vMerge w:val="restart"/>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f</w:t>
            </w:r>
            <w:r>
              <w:rPr>
                <w:rFonts w:ascii="Times New Roman" w:eastAsia="MS Mincho" w:hAnsi="Times New Roman"/>
                <w:sz w:val="28"/>
                <w:szCs w:val="28"/>
                <w:lang w:val="uk-UA" w:eastAsia="ru-RU"/>
              </w:rPr>
              <w:t>ail</w:t>
            </w:r>
          </w:p>
        </w:tc>
        <w:tc>
          <w:tcPr>
            <w:tcW w:w="3261" w:type="dxa"/>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Незадовільно з можливістю повторного складання</w:t>
            </w:r>
          </w:p>
        </w:tc>
        <w:tc>
          <w:tcPr>
            <w:tcW w:w="7087" w:type="dxa"/>
          </w:tcPr>
          <w:p w:rsidR="00AA3ADB" w:rsidRDefault="00AA3ADB" w:rsidP="00160FE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rsidR="00AA3ADB" w:rsidRDefault="00AA3ADB" w:rsidP="00160FE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фрагментарно. </w:t>
            </w:r>
          </w:p>
        </w:tc>
      </w:tr>
      <w:tr w:rsidR="00AA3ADB" w:rsidTr="00160FED">
        <w:trPr>
          <w:trHeight w:val="79"/>
        </w:trPr>
        <w:tc>
          <w:tcPr>
            <w:tcW w:w="1701" w:type="dxa"/>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1-34</w:t>
            </w:r>
          </w:p>
        </w:tc>
        <w:tc>
          <w:tcPr>
            <w:tcW w:w="709" w:type="dxa"/>
          </w:tcPr>
          <w:p w:rsidR="00AA3ADB" w:rsidRDefault="00AA3ADB" w:rsidP="00160FE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w:t>
            </w:r>
          </w:p>
        </w:tc>
        <w:tc>
          <w:tcPr>
            <w:tcW w:w="1559" w:type="dxa"/>
            <w:vMerge/>
            <w:vAlign w:val="center"/>
          </w:tcPr>
          <w:p w:rsidR="00AA3ADB" w:rsidRDefault="00AA3ADB" w:rsidP="00160FED">
            <w:pPr>
              <w:spacing w:after="0" w:line="240" w:lineRule="auto"/>
              <w:rPr>
                <w:rFonts w:ascii="Times New Roman" w:hAnsi="Times New Roman"/>
                <w:sz w:val="28"/>
                <w:szCs w:val="28"/>
                <w:lang w:val="uk-UA" w:eastAsia="zh-CN"/>
              </w:rPr>
            </w:pPr>
          </w:p>
        </w:tc>
        <w:tc>
          <w:tcPr>
            <w:tcW w:w="3261" w:type="dxa"/>
            <w:vAlign w:val="center"/>
          </w:tcPr>
          <w:p w:rsidR="00AA3ADB" w:rsidRDefault="00AA3ADB" w:rsidP="00160FE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caps/>
                <w:sz w:val="28"/>
                <w:szCs w:val="28"/>
                <w:lang w:val="uk-UA" w:eastAsia="ru-RU"/>
              </w:rPr>
              <w:t>н</w:t>
            </w:r>
            <w:r>
              <w:rPr>
                <w:rFonts w:ascii="Times New Roman" w:hAnsi="Times New Roman"/>
                <w:sz w:val="28"/>
                <w:szCs w:val="28"/>
                <w:lang w:val="uk-UA" w:eastAsia="ru-RU"/>
              </w:rPr>
              <w:t>езадовільно з обов’язковим повторним вивченням дисципліни</w:t>
            </w:r>
          </w:p>
        </w:tc>
        <w:tc>
          <w:tcPr>
            <w:tcW w:w="7087" w:type="dxa"/>
          </w:tcPr>
          <w:p w:rsidR="00AA3ADB" w:rsidRDefault="00AA3ADB" w:rsidP="00160FE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rsidR="00AA3ADB" w:rsidRDefault="00AA3ADB" w:rsidP="00160FED">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Студент повністю не виконав практичні завдання.</w:t>
            </w:r>
          </w:p>
        </w:tc>
      </w:tr>
    </w:tbl>
    <w:p w:rsidR="00AA3ADB" w:rsidRDefault="00AA3ADB" w:rsidP="0028202E">
      <w:pPr>
        <w:pStyle w:val="ListParagraph"/>
        <w:spacing w:after="0"/>
        <w:ind w:left="927"/>
        <w:jc w:val="both"/>
        <w:rPr>
          <w:rFonts w:ascii="Times New Roman" w:hAnsi="Times New Roman"/>
          <w:b/>
          <w:sz w:val="28"/>
          <w:szCs w:val="28"/>
          <w:lang w:val="uk-UA"/>
        </w:rPr>
      </w:pPr>
    </w:p>
    <w:p w:rsidR="00AA3ADB" w:rsidRDefault="00AA3ADB" w:rsidP="0072277A">
      <w:pPr>
        <w:spacing w:after="0" w:line="240" w:lineRule="auto"/>
        <w:rPr>
          <w:rFonts w:ascii="Times New Roman" w:hAnsi="Times New Roman"/>
          <w:b/>
          <w:bCs/>
          <w:sz w:val="28"/>
          <w:szCs w:val="28"/>
          <w:lang w:val="uk-UA"/>
        </w:rPr>
      </w:pPr>
      <w:r>
        <w:rPr>
          <w:rFonts w:ascii="Times New Roman" w:hAnsi="Times New Roman"/>
          <w:b/>
          <w:bCs/>
          <w:sz w:val="28"/>
          <w:szCs w:val="28"/>
          <w:lang w:val="uk-UA"/>
        </w:rPr>
        <w:t>10. Список рекомендованих джерел (наскрізна нумерація)</w:t>
      </w:r>
    </w:p>
    <w:p w:rsidR="00AA3ADB" w:rsidRPr="00D96B45" w:rsidRDefault="00AA3ADB" w:rsidP="0028202E">
      <w:pPr>
        <w:pStyle w:val="ListParagraph"/>
        <w:spacing w:after="0"/>
        <w:ind w:left="927"/>
        <w:jc w:val="both"/>
        <w:rPr>
          <w:rFonts w:ascii="Times New Roman" w:hAnsi="Times New Roman"/>
          <w:b/>
          <w:sz w:val="28"/>
          <w:szCs w:val="28"/>
          <w:lang w:val="uk-UA"/>
        </w:rPr>
      </w:pPr>
    </w:p>
    <w:p w:rsidR="00AA3ADB" w:rsidRPr="0072277A" w:rsidRDefault="00AA3ADB" w:rsidP="0072277A">
      <w:pPr>
        <w:ind w:right="175"/>
        <w:jc w:val="center"/>
        <w:rPr>
          <w:rFonts w:ascii="Times New Roman" w:hAnsi="Times New Roman"/>
          <w:b/>
          <w:i/>
          <w:sz w:val="28"/>
          <w:szCs w:val="28"/>
        </w:rPr>
      </w:pPr>
      <w:r w:rsidRPr="0072277A">
        <w:rPr>
          <w:rFonts w:ascii="Times New Roman" w:hAnsi="Times New Roman"/>
          <w:b/>
          <w:i/>
          <w:sz w:val="28"/>
          <w:szCs w:val="28"/>
        </w:rPr>
        <w:t>Основна</w:t>
      </w:r>
    </w:p>
    <w:p w:rsidR="00AA3ADB" w:rsidRPr="0072277A" w:rsidRDefault="00AA3ADB" w:rsidP="0072277A">
      <w:pPr>
        <w:pStyle w:val="BodyText"/>
        <w:widowControl/>
        <w:numPr>
          <w:ilvl w:val="0"/>
          <w:numId w:val="9"/>
        </w:numPr>
        <w:tabs>
          <w:tab w:val="num" w:pos="567"/>
        </w:tabs>
        <w:autoSpaceDE/>
        <w:autoSpaceDN/>
        <w:ind w:left="284" w:firstLine="0"/>
        <w:jc w:val="both"/>
      </w:pPr>
      <w:r w:rsidRPr="0072277A">
        <w:t>Медична біологія: Підручник для студентів медичних спеціальностей ВУЗів ІІІ-ІV рівнів акредитації / Кол. авт.; За ред. проф. В.П.Пішака та проф. Ю.І. Бажори. – Вінниця: Нова книга, 2009. – 607 с.; іл.</w:t>
      </w:r>
    </w:p>
    <w:p w:rsidR="00AA3ADB" w:rsidRPr="0072277A" w:rsidRDefault="00AA3ADB" w:rsidP="0072277A">
      <w:pPr>
        <w:pStyle w:val="BodyText"/>
        <w:widowControl/>
        <w:numPr>
          <w:ilvl w:val="0"/>
          <w:numId w:val="9"/>
        </w:numPr>
        <w:tabs>
          <w:tab w:val="num" w:pos="567"/>
        </w:tabs>
        <w:autoSpaceDE/>
        <w:autoSpaceDN/>
        <w:ind w:left="284" w:firstLine="0"/>
        <w:jc w:val="both"/>
      </w:pPr>
      <w:r w:rsidRPr="0072277A">
        <w:t>Медична біологія: Підручник для студентів медичних спеціальностей ВУЗів ІІІ-ІV рівнів акредитації / Кол. авт.; За ред. проф. В.П.Пішака та проф. Ю.І. Бажори. – Вінниця: Нова книга, 2004. – 656 с.; іл.</w:t>
      </w:r>
    </w:p>
    <w:p w:rsidR="00AA3ADB" w:rsidRPr="0072277A" w:rsidRDefault="00AA3ADB" w:rsidP="0072277A">
      <w:pPr>
        <w:pStyle w:val="Title"/>
        <w:numPr>
          <w:ilvl w:val="0"/>
          <w:numId w:val="9"/>
        </w:numPr>
        <w:shd w:val="clear" w:color="auto" w:fill="FFFFFF"/>
        <w:tabs>
          <w:tab w:val="num" w:pos="567"/>
        </w:tabs>
        <w:ind w:left="284" w:firstLine="0"/>
        <w:jc w:val="both"/>
        <w:rPr>
          <w:szCs w:val="28"/>
        </w:rPr>
      </w:pPr>
      <w:r w:rsidRPr="0072277A">
        <w:rPr>
          <w:b w:val="0"/>
          <w:szCs w:val="28"/>
        </w:rPr>
        <w:t>Біологія. / За ред. професора Воробця З.Д. Посібник для студентів ВМЗО. Київ: Знання, 2010. – 436 с.</w:t>
      </w:r>
    </w:p>
    <w:p w:rsidR="00AA3ADB" w:rsidRPr="0072277A" w:rsidRDefault="00AA3ADB" w:rsidP="0072277A">
      <w:pPr>
        <w:pStyle w:val="Title"/>
        <w:numPr>
          <w:ilvl w:val="0"/>
          <w:numId w:val="9"/>
        </w:numPr>
        <w:shd w:val="clear" w:color="auto" w:fill="FFFFFF"/>
        <w:tabs>
          <w:tab w:val="num" w:pos="567"/>
        </w:tabs>
        <w:ind w:left="284" w:firstLine="0"/>
        <w:jc w:val="both"/>
        <w:rPr>
          <w:szCs w:val="28"/>
        </w:rPr>
      </w:pPr>
      <w:r w:rsidRPr="0072277A">
        <w:rPr>
          <w:b w:val="0"/>
          <w:szCs w:val="28"/>
        </w:rPr>
        <w:t xml:space="preserve">Біологія. / За ред. професора Воробця З.Д. Підручник </w:t>
      </w:r>
      <w:r w:rsidRPr="0072277A">
        <w:rPr>
          <w:b w:val="0"/>
          <w:szCs w:val="28"/>
          <w:lang w:val="ru-RU"/>
        </w:rPr>
        <w:t>/</w:t>
      </w:r>
      <w:r w:rsidRPr="0072277A">
        <w:rPr>
          <w:b w:val="0"/>
          <w:szCs w:val="28"/>
        </w:rPr>
        <w:t xml:space="preserve"> Львів: Кварт, 2016. – 3</w:t>
      </w:r>
      <w:r w:rsidRPr="0072277A">
        <w:rPr>
          <w:b w:val="0"/>
          <w:szCs w:val="28"/>
          <w:lang w:val="ru-RU"/>
        </w:rPr>
        <w:t>5</w:t>
      </w:r>
      <w:r w:rsidRPr="0072277A">
        <w:rPr>
          <w:b w:val="0"/>
          <w:szCs w:val="28"/>
        </w:rPr>
        <w:t>8 с.</w:t>
      </w:r>
    </w:p>
    <w:p w:rsidR="00AA3ADB" w:rsidRPr="0072277A" w:rsidRDefault="00AA3ADB" w:rsidP="0072277A">
      <w:pPr>
        <w:ind w:right="175"/>
        <w:jc w:val="center"/>
        <w:rPr>
          <w:rFonts w:ascii="Times New Roman" w:hAnsi="Times New Roman"/>
          <w:b/>
          <w:i/>
          <w:color w:val="FF0000"/>
          <w:sz w:val="28"/>
          <w:szCs w:val="28"/>
        </w:rPr>
      </w:pPr>
    </w:p>
    <w:p w:rsidR="00AA3ADB" w:rsidRPr="0072277A" w:rsidRDefault="00AA3ADB" w:rsidP="0072277A">
      <w:pPr>
        <w:ind w:right="175"/>
        <w:jc w:val="center"/>
        <w:rPr>
          <w:rFonts w:ascii="Times New Roman" w:hAnsi="Times New Roman"/>
          <w:b/>
          <w:i/>
          <w:sz w:val="28"/>
          <w:szCs w:val="28"/>
        </w:rPr>
      </w:pPr>
      <w:r w:rsidRPr="0072277A">
        <w:rPr>
          <w:rFonts w:ascii="Times New Roman" w:hAnsi="Times New Roman"/>
          <w:b/>
          <w:i/>
          <w:sz w:val="28"/>
          <w:szCs w:val="28"/>
        </w:rPr>
        <w:t>Додаткова</w:t>
      </w:r>
    </w:p>
    <w:p w:rsidR="00AA3ADB" w:rsidRPr="0072277A" w:rsidRDefault="00AA3ADB" w:rsidP="0072277A">
      <w:pPr>
        <w:pStyle w:val="BodyText"/>
        <w:widowControl/>
        <w:numPr>
          <w:ilvl w:val="0"/>
          <w:numId w:val="10"/>
        </w:numPr>
        <w:autoSpaceDE/>
        <w:autoSpaceDN/>
        <w:spacing w:before="40"/>
        <w:ind w:left="284" w:firstLine="0"/>
        <w:jc w:val="both"/>
      </w:pPr>
      <w:r w:rsidRPr="0072277A">
        <w:t>Пішак В.П., Мещишин І.Ф., Пішак О.В. Основи медичної генетики: Підручник. – Чернівці, 2000. – 248 с.; іл.</w:t>
      </w:r>
    </w:p>
    <w:p w:rsidR="00AA3ADB" w:rsidRPr="0072277A" w:rsidRDefault="00AA3ADB" w:rsidP="0072277A">
      <w:pPr>
        <w:pStyle w:val="BodyText"/>
        <w:widowControl/>
        <w:numPr>
          <w:ilvl w:val="0"/>
          <w:numId w:val="10"/>
        </w:numPr>
        <w:autoSpaceDE/>
        <w:autoSpaceDN/>
        <w:spacing w:before="40"/>
        <w:ind w:left="284" w:firstLine="0"/>
        <w:jc w:val="both"/>
      </w:pPr>
      <w:r w:rsidRPr="0072277A">
        <w:t>Бажора Ю.І., Сервецький К.Л. Імунологічні проблеми паразитології: Навчальний посібник для студентів медичних спеціальностей ВУЗів (російською мовою). – Одеса: ОКФ – Одеська книжкова фабрика, 2001.– 88 с.</w:t>
      </w:r>
    </w:p>
    <w:p w:rsidR="00AA3ADB" w:rsidRPr="0072277A" w:rsidRDefault="00AA3ADB" w:rsidP="0072277A">
      <w:pPr>
        <w:pStyle w:val="BodyText"/>
        <w:widowControl/>
        <w:numPr>
          <w:ilvl w:val="0"/>
          <w:numId w:val="10"/>
        </w:numPr>
        <w:autoSpaceDE/>
        <w:autoSpaceDN/>
        <w:spacing w:before="40"/>
        <w:ind w:left="284" w:firstLine="0"/>
        <w:jc w:val="both"/>
      </w:pPr>
      <w:r w:rsidRPr="0072277A">
        <w:t>Медична паразитологія. Атлас: Навчальний посібник для студентов медицинских специальностей ВУЗов (російською мовою) / Кол. авт.; За ред. проф. Ю.І. Бажори – Одеса: Одес. держ. мед. ун-т, 2001. – 110 с.; іл.</w:t>
      </w:r>
    </w:p>
    <w:p w:rsidR="00AA3ADB" w:rsidRPr="0072277A" w:rsidRDefault="00AA3ADB" w:rsidP="0072277A">
      <w:pPr>
        <w:pStyle w:val="BodyText"/>
        <w:widowControl/>
        <w:numPr>
          <w:ilvl w:val="0"/>
          <w:numId w:val="10"/>
        </w:numPr>
        <w:autoSpaceDE/>
        <w:autoSpaceDN/>
        <w:spacing w:before="40"/>
        <w:ind w:left="284" w:firstLine="0"/>
        <w:jc w:val="both"/>
      </w:pPr>
      <w:r w:rsidRPr="0072277A">
        <w:t>Основи медичної паразитології: Навчальний посібник до практичних занять для студентів І курсу (російською мовою) / Кол. авт.; За ред. проф. Ю.І. Бажори – Одеса: Одес. держ. мед. ун-т, 2001. – 176 с.; іл.</w:t>
      </w:r>
    </w:p>
    <w:p w:rsidR="00AA3ADB" w:rsidRPr="0072277A" w:rsidRDefault="00AA3ADB" w:rsidP="0072277A">
      <w:pPr>
        <w:pStyle w:val="BodyText"/>
        <w:widowControl/>
        <w:numPr>
          <w:ilvl w:val="0"/>
          <w:numId w:val="10"/>
        </w:numPr>
        <w:autoSpaceDE/>
        <w:autoSpaceDN/>
        <w:spacing w:before="40"/>
        <w:ind w:left="284" w:firstLine="0"/>
        <w:jc w:val="both"/>
      </w:pPr>
      <w:r w:rsidRPr="0072277A">
        <w:t>Пішак В.М., Бойчук Т.М., Бажора Ю.І. Клінічна паразитологія: Навчальний посібник для студентів медичних спеціальностей ВУЗів. – Чернівці: Буковинська державна медична академія, 2003. – 344 с.; іл.</w:t>
      </w:r>
    </w:p>
    <w:p w:rsidR="00AA3ADB" w:rsidRPr="0072277A" w:rsidRDefault="00AA3ADB" w:rsidP="0072277A">
      <w:pPr>
        <w:pStyle w:val="BodyText"/>
        <w:widowControl/>
        <w:numPr>
          <w:ilvl w:val="0"/>
          <w:numId w:val="10"/>
        </w:numPr>
        <w:autoSpaceDE/>
        <w:autoSpaceDN/>
        <w:spacing w:before="40"/>
        <w:ind w:left="284" w:firstLine="0"/>
        <w:jc w:val="both"/>
      </w:pPr>
      <w:r w:rsidRPr="0072277A">
        <w:t>Пішак В.П., Захарчук О.І. Навчальний посібник з медичної біології, паразитології та генетики. Практикум. – Чернівці: Медакадемія, 2004. – 579 с.; іл.</w:t>
      </w:r>
    </w:p>
    <w:p w:rsidR="00AA3ADB" w:rsidRPr="0072277A" w:rsidRDefault="00AA3ADB" w:rsidP="0072277A">
      <w:pPr>
        <w:pStyle w:val="BodyText"/>
        <w:widowControl/>
        <w:numPr>
          <w:ilvl w:val="0"/>
          <w:numId w:val="10"/>
        </w:numPr>
        <w:autoSpaceDE/>
        <w:autoSpaceDN/>
        <w:spacing w:before="40"/>
        <w:ind w:left="284" w:firstLine="0"/>
        <w:jc w:val="both"/>
      </w:pPr>
      <w:r w:rsidRPr="0072277A">
        <w:t>Ковальчук Л.Є., Телюк П.М., Шутак В.І. Паразитологія людини: Навчальний посібник. – Івано-Франківськ: Лілея, 2004.; іл.</w:t>
      </w:r>
    </w:p>
    <w:p w:rsidR="00AA3ADB" w:rsidRPr="0072277A" w:rsidRDefault="00AA3ADB" w:rsidP="0072277A">
      <w:pPr>
        <w:pStyle w:val="BodyText"/>
        <w:widowControl/>
        <w:numPr>
          <w:ilvl w:val="0"/>
          <w:numId w:val="10"/>
        </w:numPr>
        <w:autoSpaceDE/>
        <w:autoSpaceDN/>
        <w:spacing w:before="40"/>
        <w:ind w:left="284" w:firstLine="0"/>
        <w:jc w:val="both"/>
      </w:pPr>
      <w:r w:rsidRPr="0072277A">
        <w:t>Кулікова Н.А., Ковальчук Л.Є. Медична генетика: Підручник. – Тернопіль: Укрмед</w:t>
      </w:r>
      <w:r w:rsidRPr="0072277A">
        <w:softHyphen/>
        <w:t>книга, 2004. – 173 с.; іл.</w:t>
      </w:r>
    </w:p>
    <w:p w:rsidR="00AA3ADB" w:rsidRPr="0072277A" w:rsidRDefault="00AA3ADB" w:rsidP="0072277A">
      <w:pPr>
        <w:pStyle w:val="BodyText"/>
        <w:widowControl/>
        <w:numPr>
          <w:ilvl w:val="0"/>
          <w:numId w:val="10"/>
        </w:numPr>
        <w:autoSpaceDE/>
        <w:autoSpaceDN/>
        <w:spacing w:before="40"/>
        <w:ind w:left="284" w:firstLine="0"/>
        <w:jc w:val="both"/>
      </w:pPr>
      <w:r w:rsidRPr="0072277A">
        <w:t>Збірник завдань для підготовки до ліцензійного тестового екзамену з природничо-наукових дисциплін “Крок-1. Загальна лікарська підготовка” / Кол. авт.; За ред. проф. В.Ф.Москаленка, проф. О.П.Волосовця, проф. І.Є.Бу</w:t>
      </w:r>
      <w:r w:rsidRPr="0072277A">
        <w:softHyphen/>
        <w:t>лах, проф. О.П.Яворського, проф. О.В.Романенка, доц. Л.І.Остапюк. – К.: Медицина, 2004. – 368 с.; С. 9-41.</w:t>
      </w:r>
    </w:p>
    <w:p w:rsidR="00AA3ADB" w:rsidRPr="0072277A" w:rsidRDefault="00AA3ADB" w:rsidP="0072277A">
      <w:pPr>
        <w:pStyle w:val="BodyText"/>
        <w:widowControl/>
        <w:numPr>
          <w:ilvl w:val="0"/>
          <w:numId w:val="10"/>
        </w:numPr>
        <w:autoSpaceDE/>
        <w:autoSpaceDN/>
        <w:spacing w:before="40"/>
        <w:ind w:left="284" w:firstLine="0"/>
        <w:jc w:val="both"/>
      </w:pPr>
      <w:r w:rsidRPr="0072277A">
        <w:t>Ньюсбаум Р.Л., Мак-Нинес Р.Р., Виллард Х.Ф. Медицинская генетика: учеб. Пособие/ Роберт. Л. Ньюсбаум, Родерик Р. Мак-Нинес, Хантингтон Ф.  Виллард: пер. с англ. А.Ш.Латышова: под ред. Н.П.Бочкова. – М: ГЭОТАР-Медиа, 2010. - 624 с.; ил.</w:t>
      </w:r>
    </w:p>
    <w:p w:rsidR="00AA3ADB" w:rsidRPr="0072277A" w:rsidRDefault="00AA3ADB" w:rsidP="0072277A">
      <w:pPr>
        <w:pStyle w:val="BodyText"/>
        <w:widowControl/>
        <w:numPr>
          <w:ilvl w:val="0"/>
          <w:numId w:val="10"/>
        </w:numPr>
        <w:autoSpaceDE/>
        <w:autoSpaceDN/>
        <w:spacing w:before="40"/>
        <w:ind w:left="284" w:firstLine="0"/>
        <w:jc w:val="both"/>
      </w:pPr>
      <w:r w:rsidRPr="0072277A">
        <w:t xml:space="preserve">Бочков Н.В., Пузырев В.П., Смирнихина С.А. Клиническая генетика/ учебник под ред. акад. Н.В.Бочкова. – 4-е узд. – М.: ГЭОТАР-Медиа, 2011.-592 с. </w:t>
      </w:r>
    </w:p>
    <w:p w:rsidR="00AA3ADB" w:rsidRPr="0072277A" w:rsidRDefault="00AA3ADB" w:rsidP="0072277A">
      <w:pPr>
        <w:pStyle w:val="BodyText"/>
        <w:widowControl/>
        <w:numPr>
          <w:ilvl w:val="0"/>
          <w:numId w:val="10"/>
        </w:numPr>
        <w:autoSpaceDE/>
        <w:autoSpaceDN/>
        <w:spacing w:before="40"/>
        <w:ind w:left="284" w:firstLine="0"/>
        <w:jc w:val="both"/>
      </w:pPr>
      <w:r w:rsidRPr="0072277A">
        <w:t>Павліченко В.І., Пішак В.П., Булик Р.Є.Основи молекулярної біології: Навчальний посібник. – Чернівці: Мед. університет, 2012.-388 с.; іл.</w:t>
      </w:r>
    </w:p>
    <w:p w:rsidR="00AA3ADB" w:rsidRPr="0072277A" w:rsidRDefault="00AA3ADB" w:rsidP="0072277A">
      <w:pPr>
        <w:pStyle w:val="BodyText"/>
        <w:widowControl/>
        <w:numPr>
          <w:ilvl w:val="0"/>
          <w:numId w:val="10"/>
        </w:numPr>
        <w:autoSpaceDE/>
        <w:autoSpaceDN/>
        <w:spacing w:before="40"/>
        <w:ind w:left="284" w:firstLine="0"/>
        <w:jc w:val="both"/>
      </w:pPr>
      <w:r w:rsidRPr="0072277A">
        <w:t>Пішак В.П., Захарчук О.І. Медична біологія, паразитологія та генетика. Практикум. Вид.2-е – Чернівці:, 2012.-632 с.; іл.</w:t>
      </w:r>
    </w:p>
    <w:p w:rsidR="00AA3ADB" w:rsidRPr="0072277A" w:rsidRDefault="00AA3ADB" w:rsidP="0072277A">
      <w:pPr>
        <w:pStyle w:val="PlainText"/>
        <w:ind w:firstLine="709"/>
        <w:rPr>
          <w:rFonts w:ascii="Times New Roman" w:hAnsi="Times New Roman"/>
          <w:b/>
          <w:bCs/>
          <w:sz w:val="28"/>
          <w:szCs w:val="28"/>
          <w:lang w:val="uk-UA"/>
        </w:rPr>
      </w:pPr>
    </w:p>
    <w:p w:rsidR="00AA3ADB" w:rsidRPr="0072277A" w:rsidRDefault="00AA3ADB" w:rsidP="0072277A">
      <w:pPr>
        <w:pStyle w:val="22"/>
        <w:rPr>
          <w:rFonts w:ascii="Times New Roman" w:hAnsi="Times New Roman"/>
          <w:sz w:val="28"/>
          <w:szCs w:val="28"/>
        </w:rPr>
      </w:pPr>
      <w:r w:rsidRPr="0072277A">
        <w:rPr>
          <w:rFonts w:ascii="Times New Roman" w:hAnsi="Times New Roman"/>
          <w:sz w:val="28"/>
          <w:szCs w:val="28"/>
        </w:rPr>
        <w:t>ІНФОРМАЦІЙНІ РЕСУРСИ</w:t>
      </w:r>
    </w:p>
    <w:p w:rsidR="00AA3ADB" w:rsidRPr="0072277A" w:rsidRDefault="00AA3ADB" w:rsidP="0072277A">
      <w:pPr>
        <w:jc w:val="center"/>
        <w:rPr>
          <w:rFonts w:ascii="Times New Roman" w:hAnsi="Times New Roman"/>
          <w:iCs/>
          <w:sz w:val="28"/>
          <w:szCs w:val="28"/>
        </w:rPr>
      </w:pPr>
    </w:p>
    <w:p w:rsidR="00AA3ADB" w:rsidRPr="0072277A" w:rsidRDefault="00AA3ADB" w:rsidP="0072277A">
      <w:pPr>
        <w:ind w:firstLine="700"/>
        <w:jc w:val="both"/>
        <w:rPr>
          <w:rFonts w:ascii="Times New Roman" w:hAnsi="Times New Roman"/>
          <w:iCs/>
          <w:sz w:val="28"/>
          <w:szCs w:val="28"/>
        </w:rPr>
      </w:pPr>
      <w:r w:rsidRPr="0072277A">
        <w:rPr>
          <w:rFonts w:ascii="Times New Roman" w:hAnsi="Times New Roman"/>
          <w:iCs/>
          <w:sz w:val="28"/>
          <w:szCs w:val="28"/>
        </w:rPr>
        <w:t>До інформаційних ресурсів курсу "</w:t>
      </w:r>
      <w:r w:rsidRPr="0072277A">
        <w:rPr>
          <w:rFonts w:ascii="Times New Roman" w:hAnsi="Times New Roman"/>
          <w:iCs/>
          <w:sz w:val="28"/>
          <w:szCs w:val="28"/>
          <w:lang w:val="uk-UA"/>
        </w:rPr>
        <w:t>Медична біологія</w:t>
      </w:r>
      <w:r w:rsidRPr="0072277A">
        <w:rPr>
          <w:rFonts w:ascii="Times New Roman" w:hAnsi="Times New Roman"/>
          <w:iCs/>
          <w:sz w:val="28"/>
          <w:szCs w:val="28"/>
        </w:rPr>
        <w:t xml:space="preserve">", окрім зазначеної літератури відносяться матеріали </w:t>
      </w:r>
      <w:r w:rsidRPr="0072277A">
        <w:rPr>
          <w:rFonts w:ascii="Times New Roman" w:hAnsi="Times New Roman"/>
          <w:iCs/>
          <w:caps/>
          <w:sz w:val="28"/>
          <w:szCs w:val="28"/>
        </w:rPr>
        <w:t>і</w:t>
      </w:r>
      <w:r w:rsidRPr="0072277A">
        <w:rPr>
          <w:rFonts w:ascii="Times New Roman" w:hAnsi="Times New Roman"/>
          <w:iCs/>
          <w:sz w:val="28"/>
          <w:szCs w:val="28"/>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rsidR="00AA3ADB" w:rsidRPr="0072277A" w:rsidRDefault="00AA3ADB" w:rsidP="0072277A">
      <w:pPr>
        <w:pStyle w:val="BodyText"/>
        <w:widowControl/>
        <w:numPr>
          <w:ilvl w:val="0"/>
          <w:numId w:val="11"/>
        </w:numPr>
        <w:autoSpaceDE/>
        <w:autoSpaceDN/>
        <w:spacing w:before="40"/>
        <w:ind w:left="284" w:firstLine="0"/>
        <w:jc w:val="both"/>
      </w:pPr>
      <w:r w:rsidRPr="0072277A">
        <w:t xml:space="preserve">Центр тестування – база ліцензійних тестових завдань Крок – 1 </w:t>
      </w:r>
      <w:r w:rsidRPr="0072277A">
        <w:rPr>
          <w:u w:val="single"/>
          <w:lang w:val="en-US"/>
        </w:rPr>
        <w:t>htpp</w:t>
      </w:r>
      <w:r w:rsidRPr="0072277A">
        <w:rPr>
          <w:u w:val="single"/>
        </w:rPr>
        <w:t>://</w:t>
      </w:r>
      <w:r w:rsidRPr="0072277A">
        <w:rPr>
          <w:u w:val="single"/>
          <w:lang w:val="en-US"/>
        </w:rPr>
        <w:t>testcentr</w:t>
      </w:r>
      <w:r w:rsidRPr="0072277A">
        <w:rPr>
          <w:u w:val="single"/>
        </w:rPr>
        <w:t>.</w:t>
      </w:r>
      <w:r w:rsidRPr="0072277A">
        <w:rPr>
          <w:u w:val="single"/>
          <w:lang w:val="en-US"/>
        </w:rPr>
        <w:t>org</w:t>
      </w:r>
      <w:r w:rsidRPr="0072277A">
        <w:rPr>
          <w:u w:val="single"/>
        </w:rPr>
        <w:t>.</w:t>
      </w:r>
      <w:r w:rsidRPr="0072277A">
        <w:rPr>
          <w:u w:val="single"/>
          <w:lang w:val="en-US"/>
        </w:rPr>
        <w:t>ua</w:t>
      </w:r>
      <w:r w:rsidRPr="0072277A">
        <w:rPr>
          <w:u w:val="single"/>
        </w:rPr>
        <w:t>/</w:t>
      </w:r>
      <w:r w:rsidRPr="0072277A">
        <w:t xml:space="preserve"> </w:t>
      </w:r>
    </w:p>
    <w:p w:rsidR="00AA3ADB" w:rsidRPr="0072277A" w:rsidRDefault="00AA3ADB" w:rsidP="0072277A">
      <w:pPr>
        <w:pStyle w:val="BodyText"/>
        <w:widowControl/>
        <w:numPr>
          <w:ilvl w:val="0"/>
          <w:numId w:val="11"/>
        </w:numPr>
        <w:autoSpaceDE/>
        <w:autoSpaceDN/>
        <w:spacing w:before="40"/>
        <w:ind w:left="284" w:firstLine="0"/>
        <w:jc w:val="both"/>
        <w:rPr>
          <w:lang w:val="en-US"/>
        </w:rPr>
      </w:pPr>
      <w:r w:rsidRPr="0072277A">
        <w:rPr>
          <w:lang w:val="en-US"/>
        </w:rPr>
        <w:t>OMIM</w:t>
      </w:r>
      <w:r w:rsidRPr="0072277A">
        <w:t xml:space="preserve"> (</w:t>
      </w:r>
      <w:r w:rsidRPr="0072277A">
        <w:rPr>
          <w:lang w:val="en-US"/>
        </w:rPr>
        <w:t>Online Mendelian Inheritance in Man</w:t>
      </w:r>
      <w:r w:rsidRPr="0072277A">
        <w:t xml:space="preserve">) – </w:t>
      </w:r>
      <w:r w:rsidRPr="0072277A">
        <w:rPr>
          <w:lang w:val="en-US"/>
        </w:rPr>
        <w:t xml:space="preserve">An Online Catalog of Human Genes and Genetic Disorders </w:t>
      </w:r>
      <w:hyperlink r:id="rId6" w:history="1">
        <w:r w:rsidRPr="0072277A">
          <w:rPr>
            <w:rStyle w:val="Hyperlink"/>
            <w:lang w:val="en-US"/>
          </w:rPr>
          <w:t>http</w:t>
        </w:r>
        <w:r w:rsidRPr="0072277A">
          <w:rPr>
            <w:rStyle w:val="Hyperlink"/>
          </w:rPr>
          <w:t>://</w:t>
        </w:r>
        <w:r w:rsidRPr="0072277A">
          <w:rPr>
            <w:rStyle w:val="Hyperlink"/>
            <w:lang w:val="en-US"/>
          </w:rPr>
          <w:t>omim</w:t>
        </w:r>
        <w:r w:rsidRPr="0072277A">
          <w:rPr>
            <w:rStyle w:val="Hyperlink"/>
          </w:rPr>
          <w:t>.</w:t>
        </w:r>
        <w:r w:rsidRPr="0072277A">
          <w:rPr>
            <w:rStyle w:val="Hyperlink"/>
            <w:lang w:val="en-US"/>
          </w:rPr>
          <w:t>org</w:t>
        </w:r>
        <w:r w:rsidRPr="0072277A">
          <w:rPr>
            <w:rStyle w:val="Hyperlink"/>
          </w:rPr>
          <w:t>/</w:t>
        </w:r>
      </w:hyperlink>
      <w:r w:rsidRPr="0072277A">
        <w:rPr>
          <w:lang w:val="en-US"/>
        </w:rPr>
        <w:t xml:space="preserve">  </w:t>
      </w:r>
    </w:p>
    <w:p w:rsidR="00AA3ADB" w:rsidRPr="0072277A" w:rsidRDefault="00AA3ADB" w:rsidP="0072277A">
      <w:pPr>
        <w:rPr>
          <w:rFonts w:ascii="Times New Roman" w:hAnsi="Times New Roman"/>
          <w:b/>
          <w:iCs/>
          <w:sz w:val="28"/>
          <w:szCs w:val="28"/>
          <w:lang w:val="uk-UA"/>
        </w:rPr>
      </w:pPr>
    </w:p>
    <w:p w:rsidR="00AA3ADB" w:rsidRPr="0028202E" w:rsidRDefault="00AA3ADB" w:rsidP="0028202E">
      <w:pPr>
        <w:spacing w:after="0"/>
        <w:jc w:val="center"/>
        <w:rPr>
          <w:rFonts w:ascii="Times New Roman" w:hAnsi="Times New Roman"/>
          <w:b/>
          <w:sz w:val="28"/>
          <w:szCs w:val="28"/>
          <w:u w:val="single"/>
          <w:lang w:val="uk-UA"/>
        </w:rPr>
      </w:pPr>
    </w:p>
    <w:sectPr w:rsidR="00AA3ADB" w:rsidRPr="0028202E" w:rsidSect="002D736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mpir Deco">
    <w:altName w:val="Courier New"/>
    <w:panose1 w:val="00000000000000000000"/>
    <w:charset w:val="CC"/>
    <w:family w:val="auto"/>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FE0AE3"/>
    <w:multiLevelType w:val="hybridMultilevel"/>
    <w:tmpl w:val="F75665E6"/>
    <w:lvl w:ilvl="0" w:tplc="DA4C2D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F736BAF"/>
    <w:multiLevelType w:val="multilevel"/>
    <w:tmpl w:val="80A4A522"/>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01F35C6"/>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551349F"/>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AF92CFE"/>
    <w:multiLevelType w:val="hybridMultilevel"/>
    <w:tmpl w:val="4EFEBF32"/>
    <w:lvl w:ilvl="0" w:tplc="A1640B8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E755346"/>
    <w:multiLevelType w:val="multilevel"/>
    <w:tmpl w:val="C3B0B2F4"/>
    <w:lvl w:ilvl="0">
      <w:start w:val="1"/>
      <w:numFmt w:val="decimal"/>
      <w:lvlText w:val="%1."/>
      <w:lvlJc w:val="left"/>
      <w:pPr>
        <w:tabs>
          <w:tab w:val="num" w:pos="1070"/>
        </w:tabs>
        <w:ind w:left="1070" w:hanging="360"/>
      </w:pPr>
      <w:rPr>
        <w:rFonts w:cs="Times New Roman"/>
        <w:b w:val="0"/>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368"/>
    <w:rsid w:val="00001613"/>
    <w:rsid w:val="00002360"/>
    <w:rsid w:val="00003C70"/>
    <w:rsid w:val="00006B3D"/>
    <w:rsid w:val="00010BBC"/>
    <w:rsid w:val="00011961"/>
    <w:rsid w:val="00012830"/>
    <w:rsid w:val="00013346"/>
    <w:rsid w:val="000134B0"/>
    <w:rsid w:val="000142A9"/>
    <w:rsid w:val="000146C8"/>
    <w:rsid w:val="00014F49"/>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FBE"/>
    <w:rsid w:val="0007054F"/>
    <w:rsid w:val="00070D09"/>
    <w:rsid w:val="00071686"/>
    <w:rsid w:val="00072A48"/>
    <w:rsid w:val="0007463C"/>
    <w:rsid w:val="00074A61"/>
    <w:rsid w:val="00075E00"/>
    <w:rsid w:val="000771E1"/>
    <w:rsid w:val="0007796B"/>
    <w:rsid w:val="00081D90"/>
    <w:rsid w:val="00082641"/>
    <w:rsid w:val="000834B1"/>
    <w:rsid w:val="00084A5F"/>
    <w:rsid w:val="00086B62"/>
    <w:rsid w:val="00087039"/>
    <w:rsid w:val="0009037A"/>
    <w:rsid w:val="00090C7D"/>
    <w:rsid w:val="000915A9"/>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60A"/>
    <w:rsid w:val="000A4D82"/>
    <w:rsid w:val="000A52AA"/>
    <w:rsid w:val="000A546A"/>
    <w:rsid w:val="000A5A1B"/>
    <w:rsid w:val="000A5BB5"/>
    <w:rsid w:val="000A5E02"/>
    <w:rsid w:val="000A5E17"/>
    <w:rsid w:val="000A5F31"/>
    <w:rsid w:val="000A63C5"/>
    <w:rsid w:val="000A6685"/>
    <w:rsid w:val="000A7E2B"/>
    <w:rsid w:val="000B05D0"/>
    <w:rsid w:val="000B11A6"/>
    <w:rsid w:val="000B1494"/>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0FED"/>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EB7"/>
    <w:rsid w:val="00197838"/>
    <w:rsid w:val="00197CB1"/>
    <w:rsid w:val="001A0013"/>
    <w:rsid w:val="001A0CAC"/>
    <w:rsid w:val="001A1B9F"/>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6558"/>
    <w:rsid w:val="00207D63"/>
    <w:rsid w:val="00207FA0"/>
    <w:rsid w:val="00210456"/>
    <w:rsid w:val="00210B41"/>
    <w:rsid w:val="0021243A"/>
    <w:rsid w:val="002126FB"/>
    <w:rsid w:val="002133FE"/>
    <w:rsid w:val="00214BA7"/>
    <w:rsid w:val="00214CA2"/>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60408"/>
    <w:rsid w:val="00261643"/>
    <w:rsid w:val="00263276"/>
    <w:rsid w:val="002638D2"/>
    <w:rsid w:val="0026531C"/>
    <w:rsid w:val="002658A1"/>
    <w:rsid w:val="00266EF2"/>
    <w:rsid w:val="0026704F"/>
    <w:rsid w:val="00267783"/>
    <w:rsid w:val="00274CE0"/>
    <w:rsid w:val="00275356"/>
    <w:rsid w:val="00275F0D"/>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BB8"/>
    <w:rsid w:val="00313CDD"/>
    <w:rsid w:val="00315397"/>
    <w:rsid w:val="003154D2"/>
    <w:rsid w:val="003162D8"/>
    <w:rsid w:val="00316E2E"/>
    <w:rsid w:val="00320A49"/>
    <w:rsid w:val="00320B18"/>
    <w:rsid w:val="00323027"/>
    <w:rsid w:val="003257A1"/>
    <w:rsid w:val="00326E8A"/>
    <w:rsid w:val="00330922"/>
    <w:rsid w:val="00330A36"/>
    <w:rsid w:val="003318FA"/>
    <w:rsid w:val="00331C7D"/>
    <w:rsid w:val="00333E77"/>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E82"/>
    <w:rsid w:val="00441765"/>
    <w:rsid w:val="004421AC"/>
    <w:rsid w:val="0044349C"/>
    <w:rsid w:val="004439CA"/>
    <w:rsid w:val="00443BC4"/>
    <w:rsid w:val="00443FBD"/>
    <w:rsid w:val="00444FE4"/>
    <w:rsid w:val="00445133"/>
    <w:rsid w:val="00445349"/>
    <w:rsid w:val="00446AD1"/>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28CC"/>
    <w:rsid w:val="00473ED2"/>
    <w:rsid w:val="00473F99"/>
    <w:rsid w:val="00476370"/>
    <w:rsid w:val="0047697F"/>
    <w:rsid w:val="00477217"/>
    <w:rsid w:val="00477A37"/>
    <w:rsid w:val="00477E3E"/>
    <w:rsid w:val="00480679"/>
    <w:rsid w:val="0048084E"/>
    <w:rsid w:val="004817DF"/>
    <w:rsid w:val="00482139"/>
    <w:rsid w:val="00482B1C"/>
    <w:rsid w:val="00483984"/>
    <w:rsid w:val="004840A0"/>
    <w:rsid w:val="00484105"/>
    <w:rsid w:val="00484FA4"/>
    <w:rsid w:val="00485A79"/>
    <w:rsid w:val="00486A7B"/>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3078"/>
    <w:rsid w:val="004E3957"/>
    <w:rsid w:val="004E4DE8"/>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10E57"/>
    <w:rsid w:val="00511490"/>
    <w:rsid w:val="00512327"/>
    <w:rsid w:val="005142D1"/>
    <w:rsid w:val="005146ED"/>
    <w:rsid w:val="00515479"/>
    <w:rsid w:val="00515CAE"/>
    <w:rsid w:val="0051636F"/>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9DD"/>
    <w:rsid w:val="005F6A75"/>
    <w:rsid w:val="005F6D81"/>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24E7"/>
    <w:rsid w:val="006130A6"/>
    <w:rsid w:val="006137AE"/>
    <w:rsid w:val="006138F0"/>
    <w:rsid w:val="00613FD2"/>
    <w:rsid w:val="006144C6"/>
    <w:rsid w:val="00614863"/>
    <w:rsid w:val="006151E9"/>
    <w:rsid w:val="006161F7"/>
    <w:rsid w:val="00617F2B"/>
    <w:rsid w:val="006205AE"/>
    <w:rsid w:val="006205B5"/>
    <w:rsid w:val="006221D6"/>
    <w:rsid w:val="00622B5A"/>
    <w:rsid w:val="00622C5A"/>
    <w:rsid w:val="006231D5"/>
    <w:rsid w:val="006232B7"/>
    <w:rsid w:val="00623825"/>
    <w:rsid w:val="006239D6"/>
    <w:rsid w:val="00624071"/>
    <w:rsid w:val="006244B3"/>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D14"/>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3E29"/>
    <w:rsid w:val="00714A2D"/>
    <w:rsid w:val="0071584E"/>
    <w:rsid w:val="00715A0F"/>
    <w:rsid w:val="0071619E"/>
    <w:rsid w:val="007164FA"/>
    <w:rsid w:val="00716851"/>
    <w:rsid w:val="007179C0"/>
    <w:rsid w:val="00720037"/>
    <w:rsid w:val="00720C94"/>
    <w:rsid w:val="00721BFC"/>
    <w:rsid w:val="00721EF7"/>
    <w:rsid w:val="0072277A"/>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ECE"/>
    <w:rsid w:val="00756926"/>
    <w:rsid w:val="00757E80"/>
    <w:rsid w:val="00760505"/>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52F0"/>
    <w:rsid w:val="00835769"/>
    <w:rsid w:val="008357BF"/>
    <w:rsid w:val="008367DB"/>
    <w:rsid w:val="008407F3"/>
    <w:rsid w:val="00841696"/>
    <w:rsid w:val="00842407"/>
    <w:rsid w:val="008444A2"/>
    <w:rsid w:val="00845CA2"/>
    <w:rsid w:val="00845FC6"/>
    <w:rsid w:val="00846810"/>
    <w:rsid w:val="00847C03"/>
    <w:rsid w:val="00847ECE"/>
    <w:rsid w:val="008528C8"/>
    <w:rsid w:val="00854178"/>
    <w:rsid w:val="008549DE"/>
    <w:rsid w:val="00854AA9"/>
    <w:rsid w:val="008564CA"/>
    <w:rsid w:val="00856555"/>
    <w:rsid w:val="0085671C"/>
    <w:rsid w:val="0085728A"/>
    <w:rsid w:val="008572BC"/>
    <w:rsid w:val="00860425"/>
    <w:rsid w:val="00860DFC"/>
    <w:rsid w:val="008610D1"/>
    <w:rsid w:val="00861802"/>
    <w:rsid w:val="0086195B"/>
    <w:rsid w:val="00862BFA"/>
    <w:rsid w:val="008636B2"/>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63E7"/>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7993"/>
    <w:rsid w:val="0097006D"/>
    <w:rsid w:val="0097052D"/>
    <w:rsid w:val="00970646"/>
    <w:rsid w:val="009709BA"/>
    <w:rsid w:val="00970CFC"/>
    <w:rsid w:val="00971329"/>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F2D"/>
    <w:rsid w:val="00A26074"/>
    <w:rsid w:val="00A276D1"/>
    <w:rsid w:val="00A308B8"/>
    <w:rsid w:val="00A30F53"/>
    <w:rsid w:val="00A3159A"/>
    <w:rsid w:val="00A31EAE"/>
    <w:rsid w:val="00A32232"/>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6041"/>
    <w:rsid w:val="00A872C7"/>
    <w:rsid w:val="00A9131D"/>
    <w:rsid w:val="00A92217"/>
    <w:rsid w:val="00A931D9"/>
    <w:rsid w:val="00A93F7F"/>
    <w:rsid w:val="00A94C34"/>
    <w:rsid w:val="00A9536B"/>
    <w:rsid w:val="00A96227"/>
    <w:rsid w:val="00AA2CE2"/>
    <w:rsid w:val="00AA308E"/>
    <w:rsid w:val="00AA3ADB"/>
    <w:rsid w:val="00AA3B04"/>
    <w:rsid w:val="00AA5D1C"/>
    <w:rsid w:val="00AA7E29"/>
    <w:rsid w:val="00AB1684"/>
    <w:rsid w:val="00AB293E"/>
    <w:rsid w:val="00AB330D"/>
    <w:rsid w:val="00AB36FD"/>
    <w:rsid w:val="00AB3B15"/>
    <w:rsid w:val="00AB423A"/>
    <w:rsid w:val="00AB445D"/>
    <w:rsid w:val="00AB523F"/>
    <w:rsid w:val="00AB6E59"/>
    <w:rsid w:val="00AC0FF5"/>
    <w:rsid w:val="00AC173A"/>
    <w:rsid w:val="00AC1A85"/>
    <w:rsid w:val="00AC2445"/>
    <w:rsid w:val="00AC28A5"/>
    <w:rsid w:val="00AC2F91"/>
    <w:rsid w:val="00AC39C7"/>
    <w:rsid w:val="00AC3A5F"/>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46E6"/>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D81"/>
    <w:rsid w:val="00C93E6E"/>
    <w:rsid w:val="00C944FA"/>
    <w:rsid w:val="00C9753C"/>
    <w:rsid w:val="00C97F9B"/>
    <w:rsid w:val="00CA037B"/>
    <w:rsid w:val="00CA0B9D"/>
    <w:rsid w:val="00CA1B32"/>
    <w:rsid w:val="00CA2104"/>
    <w:rsid w:val="00CA297B"/>
    <w:rsid w:val="00CA2F99"/>
    <w:rsid w:val="00CA48B2"/>
    <w:rsid w:val="00CA5914"/>
    <w:rsid w:val="00CA5AB9"/>
    <w:rsid w:val="00CB0A5D"/>
    <w:rsid w:val="00CB15AC"/>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6484"/>
    <w:rsid w:val="00D27A9F"/>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50391"/>
    <w:rsid w:val="00D50487"/>
    <w:rsid w:val="00D506B6"/>
    <w:rsid w:val="00D50A97"/>
    <w:rsid w:val="00D521C2"/>
    <w:rsid w:val="00D52B5C"/>
    <w:rsid w:val="00D53144"/>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7D4"/>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5C9"/>
    <w:rsid w:val="00ED2096"/>
    <w:rsid w:val="00ED226B"/>
    <w:rsid w:val="00ED475B"/>
    <w:rsid w:val="00ED4846"/>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593"/>
    <w:rsid w:val="00FC6FB3"/>
    <w:rsid w:val="00FC7261"/>
    <w:rsid w:val="00FC785A"/>
    <w:rsid w:val="00FD088A"/>
    <w:rsid w:val="00FD0BB3"/>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68"/>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locked/>
    <w:rsid w:val="002D7368"/>
    <w:rPr>
      <w:rFonts w:ascii="Times New Roman" w:eastAsia="Times New Roman" w:hAnsi="Times New Roman" w:cs="Times New Roman"/>
      <w:sz w:val="28"/>
      <w:szCs w:val="28"/>
      <w:lang w:val="uk-UA" w:eastAsia="ru-RU"/>
    </w:rPr>
  </w:style>
  <w:style w:type="character" w:styleId="Hyperlink">
    <w:name w:val="Hyperlink"/>
    <w:basedOn w:val="DefaultParagraphFont"/>
    <w:uiPriority w:val="99"/>
    <w:semiHidden/>
    <w:rsid w:val="008C10A5"/>
    <w:rPr>
      <w:rFonts w:cs="Times New Roman"/>
      <w:color w:val="0000FF"/>
      <w:u w:val="single"/>
    </w:rPr>
  </w:style>
  <w:style w:type="paragraph" w:styleId="ListParagraph">
    <w:name w:val="List Paragraph"/>
    <w:basedOn w:val="Normal"/>
    <w:uiPriority w:val="99"/>
    <w:qFormat/>
    <w:rsid w:val="008C10A5"/>
    <w:pPr>
      <w:spacing w:after="200" w:line="276" w:lineRule="auto"/>
      <w:ind w:left="720"/>
      <w:contextualSpacing/>
    </w:pPr>
    <w:rPr>
      <w:rFonts w:eastAsia="Times New Roman"/>
      <w:lang w:eastAsia="ru-RU"/>
    </w:rPr>
  </w:style>
  <w:style w:type="paragraph" w:styleId="PlainText">
    <w:name w:val="Plain Text"/>
    <w:basedOn w:val="Normal"/>
    <w:link w:val="PlainTextChar"/>
    <w:uiPriority w:val="99"/>
    <w:rsid w:val="00F0617B"/>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F0617B"/>
    <w:rPr>
      <w:rFonts w:ascii="Courier New" w:eastAsia="Times New Roman" w:hAnsi="Courier New" w:cs="Times New Roman"/>
      <w:sz w:val="20"/>
      <w:szCs w:val="20"/>
      <w:lang w:eastAsia="ru-RU"/>
    </w:rPr>
  </w:style>
  <w:style w:type="paragraph" w:styleId="Title">
    <w:name w:val="Title"/>
    <w:basedOn w:val="Normal"/>
    <w:link w:val="TitleChar"/>
    <w:uiPriority w:val="99"/>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TitleChar">
    <w:name w:val="Title Char"/>
    <w:basedOn w:val="DefaultParagraphFont"/>
    <w:link w:val="Title"/>
    <w:uiPriority w:val="99"/>
    <w:locked/>
    <w:rsid w:val="0072277A"/>
    <w:rPr>
      <w:rFonts w:ascii="Times New Roman" w:hAnsi="Times New Roman" w:cs="Times New Roman"/>
      <w:b/>
      <w:bCs/>
      <w:sz w:val="24"/>
      <w:szCs w:val="24"/>
      <w:lang w:val="uk-UA" w:eastAsia="ru-RU"/>
    </w:rPr>
  </w:style>
  <w:style w:type="paragraph" w:customStyle="1" w:styleId="22">
    <w:name w:val="22"/>
    <w:basedOn w:val="Normal"/>
    <w:uiPriority w:val="99"/>
    <w:rsid w:val="0072277A"/>
    <w:pPr>
      <w:spacing w:after="0" w:line="240" w:lineRule="auto"/>
      <w:jc w:val="center"/>
    </w:pPr>
    <w:rPr>
      <w:rFonts w:ascii="Ampir Deco" w:hAnsi="Ampir Deco"/>
      <w:b/>
      <w:caps/>
      <w:sz w:val="30"/>
      <w:szCs w:val="30"/>
      <w:lang w:val="uk-UA" w:eastAsia="ru-RU"/>
    </w:rPr>
  </w:style>
</w:styles>
</file>

<file path=word/webSettings.xml><?xml version="1.0" encoding="utf-8"?>
<w:webSettings xmlns:r="http://schemas.openxmlformats.org/officeDocument/2006/relationships" xmlns:w="http://schemas.openxmlformats.org/wordprocessingml/2006/main">
  <w:divs>
    <w:div w:id="1651397038">
      <w:marLeft w:val="0"/>
      <w:marRight w:val="0"/>
      <w:marTop w:val="0"/>
      <w:marBottom w:val="0"/>
      <w:divBdr>
        <w:top w:val="none" w:sz="0" w:space="0" w:color="auto"/>
        <w:left w:val="none" w:sz="0" w:space="0" w:color="auto"/>
        <w:bottom w:val="none" w:sz="0" w:space="0" w:color="auto"/>
        <w:right w:val="none" w:sz="0" w:space="0" w:color="auto"/>
      </w:divBdr>
    </w:div>
    <w:div w:id="1651397039">
      <w:marLeft w:val="0"/>
      <w:marRight w:val="0"/>
      <w:marTop w:val="0"/>
      <w:marBottom w:val="0"/>
      <w:divBdr>
        <w:top w:val="none" w:sz="0" w:space="0" w:color="auto"/>
        <w:left w:val="none" w:sz="0" w:space="0" w:color="auto"/>
        <w:bottom w:val="none" w:sz="0" w:space="0" w:color="auto"/>
        <w:right w:val="none" w:sz="0" w:space="0" w:color="auto"/>
      </w:divBdr>
    </w:div>
    <w:div w:id="1651397040">
      <w:marLeft w:val="0"/>
      <w:marRight w:val="0"/>
      <w:marTop w:val="0"/>
      <w:marBottom w:val="0"/>
      <w:divBdr>
        <w:top w:val="none" w:sz="0" w:space="0" w:color="auto"/>
        <w:left w:val="none" w:sz="0" w:space="0" w:color="auto"/>
        <w:bottom w:val="none" w:sz="0" w:space="0" w:color="auto"/>
        <w:right w:val="none" w:sz="0" w:space="0" w:color="auto"/>
      </w:divBdr>
    </w:div>
    <w:div w:id="1651397041">
      <w:marLeft w:val="0"/>
      <w:marRight w:val="0"/>
      <w:marTop w:val="0"/>
      <w:marBottom w:val="0"/>
      <w:divBdr>
        <w:top w:val="none" w:sz="0" w:space="0" w:color="auto"/>
        <w:left w:val="none" w:sz="0" w:space="0" w:color="auto"/>
        <w:bottom w:val="none" w:sz="0" w:space="0" w:color="auto"/>
        <w:right w:val="none" w:sz="0" w:space="0" w:color="auto"/>
      </w:divBdr>
    </w:div>
    <w:div w:id="1651397042">
      <w:marLeft w:val="0"/>
      <w:marRight w:val="0"/>
      <w:marTop w:val="0"/>
      <w:marBottom w:val="0"/>
      <w:divBdr>
        <w:top w:val="none" w:sz="0" w:space="0" w:color="auto"/>
        <w:left w:val="none" w:sz="0" w:space="0" w:color="auto"/>
        <w:bottom w:val="none" w:sz="0" w:space="0" w:color="auto"/>
        <w:right w:val="none" w:sz="0" w:space="0" w:color="auto"/>
      </w:divBdr>
    </w:div>
    <w:div w:id="1651397043">
      <w:marLeft w:val="0"/>
      <w:marRight w:val="0"/>
      <w:marTop w:val="0"/>
      <w:marBottom w:val="0"/>
      <w:divBdr>
        <w:top w:val="none" w:sz="0" w:space="0" w:color="auto"/>
        <w:left w:val="none" w:sz="0" w:space="0" w:color="auto"/>
        <w:bottom w:val="none" w:sz="0" w:space="0" w:color="auto"/>
        <w:right w:val="none" w:sz="0" w:space="0" w:color="auto"/>
      </w:divBdr>
    </w:div>
    <w:div w:id="1651397044">
      <w:marLeft w:val="0"/>
      <w:marRight w:val="0"/>
      <w:marTop w:val="0"/>
      <w:marBottom w:val="0"/>
      <w:divBdr>
        <w:top w:val="none" w:sz="0" w:space="0" w:color="auto"/>
        <w:left w:val="none" w:sz="0" w:space="0" w:color="auto"/>
        <w:bottom w:val="none" w:sz="0" w:space="0" w:color="auto"/>
        <w:right w:val="none" w:sz="0" w:space="0" w:color="auto"/>
      </w:divBdr>
    </w:div>
    <w:div w:id="1651397045">
      <w:marLeft w:val="0"/>
      <w:marRight w:val="0"/>
      <w:marTop w:val="0"/>
      <w:marBottom w:val="0"/>
      <w:divBdr>
        <w:top w:val="none" w:sz="0" w:space="0" w:color="auto"/>
        <w:left w:val="none" w:sz="0" w:space="0" w:color="auto"/>
        <w:bottom w:val="none" w:sz="0" w:space="0" w:color="auto"/>
        <w:right w:val="none" w:sz="0" w:space="0" w:color="auto"/>
      </w:divBdr>
    </w:div>
    <w:div w:id="1651397046">
      <w:marLeft w:val="0"/>
      <w:marRight w:val="0"/>
      <w:marTop w:val="0"/>
      <w:marBottom w:val="0"/>
      <w:divBdr>
        <w:top w:val="none" w:sz="0" w:space="0" w:color="auto"/>
        <w:left w:val="none" w:sz="0" w:space="0" w:color="auto"/>
        <w:bottom w:val="none" w:sz="0" w:space="0" w:color="auto"/>
        <w:right w:val="none" w:sz="0" w:space="0" w:color="auto"/>
      </w:divBdr>
    </w:div>
    <w:div w:id="1651397047">
      <w:marLeft w:val="0"/>
      <w:marRight w:val="0"/>
      <w:marTop w:val="0"/>
      <w:marBottom w:val="0"/>
      <w:divBdr>
        <w:top w:val="none" w:sz="0" w:space="0" w:color="auto"/>
        <w:left w:val="none" w:sz="0" w:space="0" w:color="auto"/>
        <w:bottom w:val="none" w:sz="0" w:space="0" w:color="auto"/>
        <w:right w:val="none" w:sz="0" w:space="0" w:color="auto"/>
      </w:divBdr>
    </w:div>
    <w:div w:id="1651397048">
      <w:marLeft w:val="0"/>
      <w:marRight w:val="0"/>
      <w:marTop w:val="0"/>
      <w:marBottom w:val="0"/>
      <w:divBdr>
        <w:top w:val="none" w:sz="0" w:space="0" w:color="auto"/>
        <w:left w:val="none" w:sz="0" w:space="0" w:color="auto"/>
        <w:bottom w:val="none" w:sz="0" w:space="0" w:color="auto"/>
        <w:right w:val="none" w:sz="0" w:space="0" w:color="auto"/>
      </w:divBdr>
    </w:div>
    <w:div w:id="1651397049">
      <w:marLeft w:val="0"/>
      <w:marRight w:val="0"/>
      <w:marTop w:val="0"/>
      <w:marBottom w:val="0"/>
      <w:divBdr>
        <w:top w:val="none" w:sz="0" w:space="0" w:color="auto"/>
        <w:left w:val="none" w:sz="0" w:space="0" w:color="auto"/>
        <w:bottom w:val="none" w:sz="0" w:space="0" w:color="auto"/>
        <w:right w:val="none" w:sz="0" w:space="0" w:color="auto"/>
      </w:divBdr>
    </w:div>
    <w:div w:id="1651397050">
      <w:marLeft w:val="0"/>
      <w:marRight w:val="0"/>
      <w:marTop w:val="0"/>
      <w:marBottom w:val="0"/>
      <w:divBdr>
        <w:top w:val="none" w:sz="0" w:space="0" w:color="auto"/>
        <w:left w:val="none" w:sz="0" w:space="0" w:color="auto"/>
        <w:bottom w:val="none" w:sz="0" w:space="0" w:color="auto"/>
        <w:right w:val="none" w:sz="0" w:space="0" w:color="auto"/>
      </w:divBdr>
    </w:div>
    <w:div w:id="1651397051">
      <w:marLeft w:val="0"/>
      <w:marRight w:val="0"/>
      <w:marTop w:val="0"/>
      <w:marBottom w:val="0"/>
      <w:divBdr>
        <w:top w:val="none" w:sz="0" w:space="0" w:color="auto"/>
        <w:left w:val="none" w:sz="0" w:space="0" w:color="auto"/>
        <w:bottom w:val="none" w:sz="0" w:space="0" w:color="auto"/>
        <w:right w:val="none" w:sz="0" w:space="0" w:color="auto"/>
      </w:divBdr>
    </w:div>
    <w:div w:id="1651397052">
      <w:marLeft w:val="0"/>
      <w:marRight w:val="0"/>
      <w:marTop w:val="0"/>
      <w:marBottom w:val="0"/>
      <w:divBdr>
        <w:top w:val="none" w:sz="0" w:space="0" w:color="auto"/>
        <w:left w:val="none" w:sz="0" w:space="0" w:color="auto"/>
        <w:bottom w:val="none" w:sz="0" w:space="0" w:color="auto"/>
        <w:right w:val="none" w:sz="0" w:space="0" w:color="auto"/>
      </w:divBdr>
    </w:div>
    <w:div w:id="1651397053">
      <w:marLeft w:val="0"/>
      <w:marRight w:val="0"/>
      <w:marTop w:val="0"/>
      <w:marBottom w:val="0"/>
      <w:divBdr>
        <w:top w:val="none" w:sz="0" w:space="0" w:color="auto"/>
        <w:left w:val="none" w:sz="0" w:space="0" w:color="auto"/>
        <w:bottom w:val="none" w:sz="0" w:space="0" w:color="auto"/>
        <w:right w:val="none" w:sz="0" w:space="0" w:color="auto"/>
      </w:divBdr>
    </w:div>
    <w:div w:id="1651397054">
      <w:marLeft w:val="0"/>
      <w:marRight w:val="0"/>
      <w:marTop w:val="0"/>
      <w:marBottom w:val="0"/>
      <w:divBdr>
        <w:top w:val="none" w:sz="0" w:space="0" w:color="auto"/>
        <w:left w:val="none" w:sz="0" w:space="0" w:color="auto"/>
        <w:bottom w:val="none" w:sz="0" w:space="0" w:color="auto"/>
        <w:right w:val="none" w:sz="0" w:space="0" w:color="auto"/>
      </w:divBdr>
    </w:div>
    <w:div w:id="1651397055">
      <w:marLeft w:val="0"/>
      <w:marRight w:val="0"/>
      <w:marTop w:val="0"/>
      <w:marBottom w:val="0"/>
      <w:divBdr>
        <w:top w:val="none" w:sz="0" w:space="0" w:color="auto"/>
        <w:left w:val="none" w:sz="0" w:space="0" w:color="auto"/>
        <w:bottom w:val="none" w:sz="0" w:space="0" w:color="auto"/>
        <w:right w:val="none" w:sz="0" w:space="0" w:color="auto"/>
      </w:divBdr>
    </w:div>
    <w:div w:id="1651397056">
      <w:marLeft w:val="0"/>
      <w:marRight w:val="0"/>
      <w:marTop w:val="0"/>
      <w:marBottom w:val="0"/>
      <w:divBdr>
        <w:top w:val="none" w:sz="0" w:space="0" w:color="auto"/>
        <w:left w:val="none" w:sz="0" w:space="0" w:color="auto"/>
        <w:bottom w:val="none" w:sz="0" w:space="0" w:color="auto"/>
        <w:right w:val="none" w:sz="0" w:space="0" w:color="auto"/>
      </w:divBdr>
    </w:div>
    <w:div w:id="1651397057">
      <w:marLeft w:val="0"/>
      <w:marRight w:val="0"/>
      <w:marTop w:val="0"/>
      <w:marBottom w:val="0"/>
      <w:divBdr>
        <w:top w:val="none" w:sz="0" w:space="0" w:color="auto"/>
        <w:left w:val="none" w:sz="0" w:space="0" w:color="auto"/>
        <w:bottom w:val="none" w:sz="0" w:space="0" w:color="auto"/>
        <w:right w:val="none" w:sz="0" w:space="0" w:color="auto"/>
      </w:divBdr>
    </w:div>
    <w:div w:id="1651397058">
      <w:marLeft w:val="0"/>
      <w:marRight w:val="0"/>
      <w:marTop w:val="0"/>
      <w:marBottom w:val="0"/>
      <w:divBdr>
        <w:top w:val="none" w:sz="0" w:space="0" w:color="auto"/>
        <w:left w:val="none" w:sz="0" w:space="0" w:color="auto"/>
        <w:bottom w:val="none" w:sz="0" w:space="0" w:color="auto"/>
        <w:right w:val="none" w:sz="0" w:space="0" w:color="auto"/>
      </w:divBdr>
    </w:div>
    <w:div w:id="1651397059">
      <w:marLeft w:val="0"/>
      <w:marRight w:val="0"/>
      <w:marTop w:val="0"/>
      <w:marBottom w:val="0"/>
      <w:divBdr>
        <w:top w:val="none" w:sz="0" w:space="0" w:color="auto"/>
        <w:left w:val="none" w:sz="0" w:space="0" w:color="auto"/>
        <w:bottom w:val="none" w:sz="0" w:space="0" w:color="auto"/>
        <w:right w:val="none" w:sz="0" w:space="0" w:color="auto"/>
      </w:divBdr>
    </w:div>
    <w:div w:id="1651397060">
      <w:marLeft w:val="0"/>
      <w:marRight w:val="0"/>
      <w:marTop w:val="0"/>
      <w:marBottom w:val="0"/>
      <w:divBdr>
        <w:top w:val="none" w:sz="0" w:space="0" w:color="auto"/>
        <w:left w:val="none" w:sz="0" w:space="0" w:color="auto"/>
        <w:bottom w:val="none" w:sz="0" w:space="0" w:color="auto"/>
        <w:right w:val="none" w:sz="0" w:space="0" w:color="auto"/>
      </w:divBdr>
    </w:div>
    <w:div w:id="1651397061">
      <w:marLeft w:val="0"/>
      <w:marRight w:val="0"/>
      <w:marTop w:val="0"/>
      <w:marBottom w:val="0"/>
      <w:divBdr>
        <w:top w:val="none" w:sz="0" w:space="0" w:color="auto"/>
        <w:left w:val="none" w:sz="0" w:space="0" w:color="auto"/>
        <w:bottom w:val="none" w:sz="0" w:space="0" w:color="auto"/>
        <w:right w:val="none" w:sz="0" w:space="0" w:color="auto"/>
      </w:divBdr>
    </w:div>
    <w:div w:id="1651397062">
      <w:marLeft w:val="0"/>
      <w:marRight w:val="0"/>
      <w:marTop w:val="0"/>
      <w:marBottom w:val="0"/>
      <w:divBdr>
        <w:top w:val="none" w:sz="0" w:space="0" w:color="auto"/>
        <w:left w:val="none" w:sz="0" w:space="0" w:color="auto"/>
        <w:bottom w:val="none" w:sz="0" w:space="0" w:color="auto"/>
        <w:right w:val="none" w:sz="0" w:space="0" w:color="auto"/>
      </w:divBdr>
    </w:div>
    <w:div w:id="1651397063">
      <w:marLeft w:val="0"/>
      <w:marRight w:val="0"/>
      <w:marTop w:val="0"/>
      <w:marBottom w:val="0"/>
      <w:divBdr>
        <w:top w:val="none" w:sz="0" w:space="0" w:color="auto"/>
        <w:left w:val="none" w:sz="0" w:space="0" w:color="auto"/>
        <w:bottom w:val="none" w:sz="0" w:space="0" w:color="auto"/>
        <w:right w:val="none" w:sz="0" w:space="0" w:color="auto"/>
      </w:divBdr>
    </w:div>
    <w:div w:id="1651397064">
      <w:marLeft w:val="0"/>
      <w:marRight w:val="0"/>
      <w:marTop w:val="0"/>
      <w:marBottom w:val="0"/>
      <w:divBdr>
        <w:top w:val="none" w:sz="0" w:space="0" w:color="auto"/>
        <w:left w:val="none" w:sz="0" w:space="0" w:color="auto"/>
        <w:bottom w:val="none" w:sz="0" w:space="0" w:color="auto"/>
        <w:right w:val="none" w:sz="0" w:space="0" w:color="auto"/>
      </w:divBdr>
    </w:div>
    <w:div w:id="1651397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mi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17</Pages>
  <Words>3482</Words>
  <Characters>19853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Lozinska</cp:lastModifiedBy>
  <cp:revision>41</cp:revision>
  <dcterms:created xsi:type="dcterms:W3CDTF">2020-11-16T17:11:00Z</dcterms:created>
  <dcterms:modified xsi:type="dcterms:W3CDTF">2021-04-19T09:21:00Z</dcterms:modified>
</cp:coreProperties>
</file>